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269" w:rsidRDefault="00BE7269" w:rsidP="0099509F">
      <w:pPr>
        <w:spacing w:after="0" w:line="259" w:lineRule="auto"/>
        <w:ind w:left="0" w:right="2417" w:firstLine="0"/>
        <w:sectPr w:rsidR="00BE7269">
          <w:pgSz w:w="11906" w:h="16838"/>
          <w:pgMar w:top="567" w:right="588" w:bottom="1440" w:left="1701" w:header="720" w:footer="720" w:gutter="0"/>
          <w:cols w:space="720"/>
        </w:sectPr>
      </w:pPr>
    </w:p>
    <w:p w:rsidR="00BE7269" w:rsidRDefault="0093197C" w:rsidP="0099509F">
      <w:pPr>
        <w:spacing w:after="0" w:line="259" w:lineRule="auto"/>
        <w:ind w:left="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TopAndBottom/>
            <wp:docPr id="1074" name="Picture 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269" w:rsidRDefault="00BE7269">
      <w:pPr>
        <w:sectPr w:rsidR="00BE7269">
          <w:pgSz w:w="11909" w:h="16834"/>
          <w:pgMar w:top="1440" w:right="1440" w:bottom="1440" w:left="1440" w:header="720" w:footer="720" w:gutter="0"/>
          <w:cols w:space="720"/>
        </w:sectPr>
      </w:pPr>
    </w:p>
    <w:p w:rsidR="00BE7269" w:rsidRDefault="0093197C">
      <w:pPr>
        <w:spacing w:after="0" w:line="259" w:lineRule="auto"/>
        <w:ind w:left="-1440" w:right="15394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62215"/>
            <wp:effectExtent l="0" t="0" r="0" b="0"/>
            <wp:wrapTopAndBottom/>
            <wp:docPr id="2294" name="Picture 2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Picture 22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269" w:rsidRDefault="0093197C">
      <w:pPr>
        <w:spacing w:after="0" w:line="259" w:lineRule="auto"/>
        <w:ind w:left="-1440" w:right="15394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62215"/>
            <wp:effectExtent l="0" t="0" r="0" b="0"/>
            <wp:wrapTopAndBottom/>
            <wp:docPr id="2730" name="Picture 2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Picture 27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E7269" w:rsidRDefault="0093197C">
      <w:pPr>
        <w:spacing w:after="0" w:line="259" w:lineRule="auto"/>
        <w:ind w:left="-1440" w:right="15394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62215"/>
            <wp:effectExtent l="0" t="0" r="0" b="0"/>
            <wp:wrapTopAndBottom/>
            <wp:docPr id="2949" name="Picture 2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" name="Picture 29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269" w:rsidRDefault="0093197C">
      <w:pPr>
        <w:spacing w:after="0" w:line="259" w:lineRule="auto"/>
        <w:ind w:left="-1440" w:right="15394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62215"/>
            <wp:effectExtent l="0" t="0" r="0" b="0"/>
            <wp:wrapTopAndBottom/>
            <wp:docPr id="3335" name="Picture 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" name="Picture 33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269" w:rsidRDefault="0093197C">
      <w:pPr>
        <w:spacing w:after="0" w:line="259" w:lineRule="auto"/>
        <w:ind w:left="-1440" w:right="15394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62215"/>
            <wp:effectExtent l="0" t="0" r="0" b="0"/>
            <wp:wrapTopAndBottom/>
            <wp:docPr id="3891" name="Picture 3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" name="Picture 38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269" w:rsidRDefault="0093197C">
      <w:pPr>
        <w:spacing w:after="0" w:line="259" w:lineRule="auto"/>
        <w:ind w:left="-1440" w:right="15394"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62215"/>
            <wp:effectExtent l="0" t="0" r="0" b="0"/>
            <wp:wrapTopAndBottom/>
            <wp:docPr id="3931" name="Picture 3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" name="Picture 39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269" w:rsidRDefault="00BE7269">
      <w:pPr>
        <w:sectPr w:rsidR="00BE7269">
          <w:pgSz w:w="16834" w:h="11909" w:orient="landscape"/>
          <w:pgMar w:top="1440" w:right="1440" w:bottom="1440" w:left="1440" w:header="720" w:footer="720" w:gutter="0"/>
          <w:cols w:space="720"/>
        </w:sectPr>
      </w:pPr>
    </w:p>
    <w:p w:rsidR="00BE7269" w:rsidRDefault="0093197C">
      <w:pPr>
        <w:spacing w:after="0"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2215" cy="10689589"/>
            <wp:effectExtent l="0" t="0" r="0" b="0"/>
            <wp:wrapTopAndBottom/>
            <wp:docPr id="4534" name="Picture 4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" name="Picture 45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269" w:rsidRDefault="0093197C">
      <w:pPr>
        <w:spacing w:after="0"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TopAndBottom/>
            <wp:docPr id="5134" name="Picture 5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51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269" w:rsidRDefault="0093197C">
      <w:pPr>
        <w:spacing w:after="0"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TopAndBottom/>
            <wp:docPr id="5212" name="Picture 5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" name="Picture 52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7269" w:rsidRDefault="0093197C">
      <w:pPr>
        <w:spacing w:after="0" w:line="259" w:lineRule="auto"/>
        <w:ind w:left="-1440" w:right="10469" w:firstLine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TopAndBottom/>
            <wp:docPr id="5546" name="Picture 5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" name="Picture 55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269" w:rsidRDefault="00BE7269">
      <w:pPr>
        <w:sectPr w:rsidR="00BE7269">
          <w:pgSz w:w="11909" w:h="16834"/>
          <w:pgMar w:top="1440" w:right="1440" w:bottom="1440" w:left="1440" w:header="720" w:footer="720" w:gutter="0"/>
          <w:cols w:space="720"/>
        </w:sectPr>
      </w:pPr>
    </w:p>
    <w:p w:rsidR="00BE7269" w:rsidRDefault="0093197C">
      <w:pPr>
        <w:spacing w:after="223" w:line="259" w:lineRule="auto"/>
        <w:ind w:left="0" w:right="-290" w:firstLine="0"/>
        <w:jc w:val="right"/>
      </w:pPr>
      <w:r>
        <w:rPr>
          <w:rFonts w:ascii="Calibri" w:eastAsia="Calibri" w:hAnsi="Calibri" w:cs="Calibri"/>
          <w:sz w:val="17"/>
        </w:rPr>
        <w:lastRenderedPageBreak/>
        <w:t>Приложение 1</w:t>
      </w:r>
    </w:p>
    <w:p w:rsidR="00BE7269" w:rsidRDefault="0093197C">
      <w:pPr>
        <w:spacing w:after="14" w:line="259" w:lineRule="auto"/>
        <w:ind w:left="5153" w:firstLine="0"/>
      </w:pPr>
      <w:r>
        <w:rPr>
          <w:rFonts w:ascii="Calibri" w:eastAsia="Calibri" w:hAnsi="Calibri" w:cs="Calibri"/>
          <w:sz w:val="17"/>
        </w:rPr>
        <w:t>Отчет о проведенном всероссийском учении</w:t>
      </w:r>
    </w:p>
    <w:p w:rsidR="00BE7269" w:rsidRDefault="0093197C">
      <w:pPr>
        <w:spacing w:after="39" w:line="259" w:lineRule="auto"/>
        <w:ind w:left="-703" w:right="-33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516693" cy="9478"/>
                <wp:effectExtent l="0" t="0" r="0" b="0"/>
                <wp:docPr id="13793" name="Group 13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6693" cy="9478"/>
                          <a:chOff x="0" y="0"/>
                          <a:chExt cx="9516693" cy="9478"/>
                        </a:xfrm>
                      </wpg:grpSpPr>
                      <wps:wsp>
                        <wps:cNvPr id="5755" name="Shape 5755"/>
                        <wps:cNvSpPr/>
                        <wps:spPr>
                          <a:xfrm>
                            <a:off x="8799195" y="0"/>
                            <a:ext cx="717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98">
                                <a:moveTo>
                                  <a:pt x="0" y="0"/>
                                </a:moveTo>
                                <a:lnTo>
                                  <a:pt x="717498" y="0"/>
                                </a:lnTo>
                              </a:path>
                            </a:pathLst>
                          </a:custGeom>
                          <a:ln w="947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339037" y="0"/>
                            <a:ext cx="846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0158">
                                <a:moveTo>
                                  <a:pt x="0" y="0"/>
                                </a:moveTo>
                                <a:lnTo>
                                  <a:pt x="8460158" y="0"/>
                                </a:lnTo>
                              </a:path>
                            </a:pathLst>
                          </a:custGeom>
                          <a:ln w="947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0" y="0"/>
                            <a:ext cx="339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37">
                                <a:moveTo>
                                  <a:pt x="0" y="0"/>
                                </a:moveTo>
                                <a:lnTo>
                                  <a:pt x="339037" y="0"/>
                                </a:lnTo>
                              </a:path>
                            </a:pathLst>
                          </a:custGeom>
                          <a:ln w="947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93" style="width:749.346pt;height:0.7463pt;mso-position-horizontal-relative:char;mso-position-vertical-relative:line" coordsize="95166,94">
                <v:shape id="Shape 5755" style="position:absolute;width:7174;height:0;left:87991;top:0;" coordsize="717498,0" path="m0,0l717498,0">
                  <v:stroke weight="0.7463pt" endcap="flat" joinstyle="miter" miterlimit="10" on="true" color="#000000"/>
                  <v:fill on="false" color="#000000" opacity="0"/>
                </v:shape>
                <v:shape id="Shape 5756" style="position:absolute;width:84601;height:0;left:3390;top:0;" coordsize="8460158,0" path="m0,0l8460158,0">
                  <v:stroke weight="0.7463pt" endcap="flat" joinstyle="miter" miterlimit="10" on="true" color="#000000"/>
                  <v:fill on="false" color="#000000" opacity="0"/>
                </v:shape>
                <v:shape id="Shape 5757" style="position:absolute;width:3390;height:0;left:0;top:0;" coordsize="339037,0" path="m0,0l339037,0">
                  <v:stroke weight="0.7463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BE7269" w:rsidRDefault="0093197C">
      <w:pPr>
        <w:spacing w:after="137" w:line="259" w:lineRule="auto"/>
        <w:ind w:left="4976" w:firstLine="0"/>
      </w:pPr>
      <w:r>
        <w:rPr>
          <w:rFonts w:ascii="Calibri" w:eastAsia="Calibri" w:hAnsi="Calibri" w:cs="Calibri"/>
          <w:i/>
          <w:sz w:val="17"/>
        </w:rPr>
        <w:t>(наименование субъекта Российской Федерации)</w:t>
      </w:r>
    </w:p>
    <w:tbl>
      <w:tblPr>
        <w:tblStyle w:val="TableGrid"/>
        <w:tblW w:w="14987" w:type="dxa"/>
        <w:tblInd w:w="-703" w:type="dxa"/>
        <w:tblCellMar>
          <w:top w:w="39" w:type="dxa"/>
          <w:left w:w="37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534"/>
        <w:gridCol w:w="13323"/>
        <w:gridCol w:w="1130"/>
      </w:tblGrid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both"/>
            </w:pPr>
            <w:r>
              <w:rPr>
                <w:rFonts w:ascii="Calibri" w:eastAsia="Calibri" w:hAnsi="Calibri" w:cs="Calibri"/>
                <w:b/>
                <w:sz w:val="15"/>
              </w:rPr>
              <w:t>№ п/п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b/>
                <w:sz w:val="15"/>
              </w:rPr>
              <w:t>Наименование отчетного параметра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7" w:firstLine="0"/>
              <w:jc w:val="center"/>
            </w:pPr>
            <w:r>
              <w:rPr>
                <w:rFonts w:ascii="Calibri" w:eastAsia="Calibri" w:hAnsi="Calibri" w:cs="Calibri"/>
                <w:b/>
                <w:sz w:val="15"/>
              </w:rPr>
              <w:t>Значение</w:t>
            </w:r>
          </w:p>
        </w:tc>
      </w:tr>
      <w:tr w:rsidR="00BE7269">
        <w:trPr>
          <w:trHeight w:val="907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right="1298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Общее количество общеобразовательных организаций и организаций СПО в субъекте, относящихся к сфере деятельности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Минпросвещения</w:t>
            </w:r>
            <w:proofErr w:type="spellEnd"/>
            <w:r>
              <w:rPr>
                <w:rFonts w:ascii="Calibri" w:eastAsia="Calibri" w:hAnsi="Calibri" w:cs="Calibri"/>
                <w:sz w:val="17"/>
              </w:rPr>
              <w:t xml:space="preserve"> России и подлежащих антитеррористической защите в соответствии с постановлением </w:t>
            </w:r>
            <w:r>
              <w:rPr>
                <w:rFonts w:ascii="Calibri" w:eastAsia="Calibri" w:hAnsi="Calibri" w:cs="Calibri"/>
                <w:sz w:val="17"/>
              </w:rPr>
              <w:t>Правительства Российской Федерации от 2 августа 2019 г.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</w:t>
            </w:r>
            <w:r>
              <w:rPr>
                <w:rFonts w:ascii="Calibri" w:eastAsia="Calibri" w:hAnsi="Calibri" w:cs="Calibri"/>
                <w:sz w:val="17"/>
              </w:rPr>
              <w:t>стерства просвещения Российской Федерации, и формы паспорта безопасности этих объектов (территорий)»,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2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Общее количество объектов указанных образовательных организаций,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3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Количество объектов указанных образовательных организаций, на которых </w:t>
            </w:r>
            <w:r>
              <w:rPr>
                <w:rFonts w:ascii="Calibri" w:eastAsia="Calibri" w:hAnsi="Calibri" w:cs="Calibri"/>
                <w:sz w:val="17"/>
              </w:rPr>
              <w:t>проводилось учение,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4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% задействованных в учении объектов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5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Общее количество педагогических работников в указанных образовательных организациях,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6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Количество педагогических работников, принимавших участие в учении,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7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% педагогических </w:t>
            </w:r>
            <w:r>
              <w:rPr>
                <w:rFonts w:ascii="Calibri" w:eastAsia="Calibri" w:hAnsi="Calibri" w:cs="Calibri"/>
                <w:sz w:val="17"/>
              </w:rPr>
              <w:t>работников, принявших участие в учении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8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% объектов, на которых руководителями учения назначены руководители образовательных организаций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9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Количество объектов, на которых поступившие вводные выполнены с первого раза, в т.ч.: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231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по первому учебному </w:t>
            </w:r>
            <w:r>
              <w:rPr>
                <w:rFonts w:ascii="Calibri" w:eastAsia="Calibri" w:hAnsi="Calibri" w:cs="Calibri"/>
                <w:sz w:val="17"/>
              </w:rPr>
              <w:t>вопросу,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231" w:firstLine="0"/>
            </w:pPr>
            <w:r>
              <w:rPr>
                <w:rFonts w:ascii="Calibri" w:eastAsia="Calibri" w:hAnsi="Calibri" w:cs="Calibri"/>
                <w:sz w:val="17"/>
              </w:rPr>
              <w:t>% от общего количества объектов, задействованных в учении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231" w:firstLine="0"/>
            </w:pPr>
            <w:r>
              <w:rPr>
                <w:rFonts w:ascii="Calibri" w:eastAsia="Calibri" w:hAnsi="Calibri" w:cs="Calibri"/>
                <w:sz w:val="17"/>
              </w:rPr>
              <w:t>по второму учебному вопросу,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231" w:firstLine="0"/>
            </w:pPr>
            <w:r>
              <w:rPr>
                <w:rFonts w:ascii="Calibri" w:eastAsia="Calibri" w:hAnsi="Calibri" w:cs="Calibri"/>
                <w:sz w:val="17"/>
              </w:rPr>
              <w:t>% от общего количества объектов, задействованных в учении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10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Количество сотрудников МЧС России, участвовавших в учении на объектах </w:t>
            </w:r>
            <w:r>
              <w:rPr>
                <w:rFonts w:ascii="Calibri" w:eastAsia="Calibri" w:hAnsi="Calibri" w:cs="Calibri"/>
                <w:sz w:val="17"/>
              </w:rPr>
              <w:t>образовательных организаций в качестве наблюдателей,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11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Количество объектов, на которых присутствовали сотрудники МЧС России в качестве наблюдателей,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12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Количество сотрудников МВД России, участвовавших в учении на объектах образовательных </w:t>
            </w:r>
            <w:r>
              <w:rPr>
                <w:rFonts w:ascii="Calibri" w:eastAsia="Calibri" w:hAnsi="Calibri" w:cs="Calibri"/>
                <w:sz w:val="17"/>
              </w:rPr>
              <w:t>организаций в качестве наблюдателей,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13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Количество объектов, на которых присутствовали сотрудники МВД России в качестве наблюдателей,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14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Количество сотрудников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Росгвардии</w:t>
            </w:r>
            <w:proofErr w:type="spellEnd"/>
            <w:r>
              <w:rPr>
                <w:rFonts w:ascii="Calibri" w:eastAsia="Calibri" w:hAnsi="Calibri" w:cs="Calibri"/>
                <w:sz w:val="17"/>
              </w:rPr>
              <w:t xml:space="preserve">, участвовавших в учении на объектах образовательных организаций в </w:t>
            </w:r>
            <w:r>
              <w:rPr>
                <w:rFonts w:ascii="Calibri" w:eastAsia="Calibri" w:hAnsi="Calibri" w:cs="Calibri"/>
                <w:sz w:val="17"/>
              </w:rPr>
              <w:t>качестве наблюдателей,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15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Количество объектов, на которых присутствовали сотрудники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Росгвардии</w:t>
            </w:r>
            <w:proofErr w:type="spellEnd"/>
            <w:r>
              <w:rPr>
                <w:rFonts w:ascii="Calibri" w:eastAsia="Calibri" w:hAnsi="Calibri" w:cs="Calibri"/>
                <w:sz w:val="17"/>
              </w:rPr>
              <w:t xml:space="preserve"> в качестве наблюдателей,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16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Количество объектов, на которые осуществлялось реальное прибытие нарядов оперативных служб,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17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CC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 xml:space="preserve">Количество </w:t>
            </w:r>
            <w:r>
              <w:rPr>
                <w:rFonts w:ascii="Calibri" w:eastAsia="Calibri" w:hAnsi="Calibri" w:cs="Calibri"/>
                <w:sz w:val="17"/>
              </w:rPr>
              <w:t>объектов, на которых велась видеосъёмка учения,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CC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18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CC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Количество муниципальных образований, в которых созданы оперативные штабы, ед.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CC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93197C">
            <w:pPr>
              <w:spacing w:after="0" w:line="259" w:lineRule="auto"/>
              <w:ind w:left="18" w:firstLine="0"/>
              <w:jc w:val="center"/>
            </w:pPr>
            <w:r>
              <w:rPr>
                <w:rFonts w:ascii="Calibri" w:eastAsia="Calibri" w:hAnsi="Calibri" w:cs="Calibri"/>
                <w:sz w:val="17"/>
              </w:rPr>
              <w:t>19</w:t>
            </w: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CC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По первому учебному вопросу: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CC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44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DEE8"/>
          </w:tcPr>
          <w:p w:rsidR="00BE7269" w:rsidRDefault="0093197C">
            <w:pPr>
              <w:spacing w:after="0" w:line="259" w:lineRule="auto"/>
              <w:ind w:left="0" w:right="2455" w:firstLine="0"/>
            </w:pPr>
            <w:r>
              <w:rPr>
                <w:rFonts w:ascii="Calibri" w:eastAsia="Calibri" w:hAnsi="Calibri" w:cs="Calibri"/>
                <w:sz w:val="17"/>
              </w:rPr>
              <w:t xml:space="preserve">среднее время передачи тревожных сообщений в подразделения </w:t>
            </w:r>
            <w:proofErr w:type="spellStart"/>
            <w:r>
              <w:rPr>
                <w:rFonts w:ascii="Calibri" w:eastAsia="Calibri" w:hAnsi="Calibri" w:cs="Calibri"/>
                <w:sz w:val="17"/>
              </w:rPr>
              <w:t>Россгвардии</w:t>
            </w:r>
            <w:proofErr w:type="spellEnd"/>
            <w:r>
              <w:rPr>
                <w:rFonts w:ascii="Calibri" w:eastAsia="Calibri" w:hAnsi="Calibri" w:cs="Calibri"/>
                <w:sz w:val="17"/>
              </w:rPr>
              <w:t xml:space="preserve"> или систему </w:t>
            </w:r>
            <w:r>
              <w:rPr>
                <w:rFonts w:ascii="Calibri" w:eastAsia="Calibri" w:hAnsi="Calibri" w:cs="Calibri"/>
                <w:sz w:val="17"/>
              </w:rPr>
              <w:t>обеспечения вызова экстренных оперативных служб по единому номеру «112», мин. сек.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44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DEE8"/>
            <w:vAlign w:val="bottom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среднее время от начала до завершения оповещения лиц, находящихся на объекте (территории), о совершении преступления террористической направленности, мин. сек.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44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DEE8"/>
            <w:vAlign w:val="bottom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среднее</w:t>
            </w:r>
            <w:r>
              <w:rPr>
                <w:rFonts w:ascii="Calibri" w:eastAsia="Calibri" w:hAnsi="Calibri" w:cs="Calibri"/>
                <w:sz w:val="17"/>
              </w:rPr>
              <w:t xml:space="preserve"> время действий по принятию мер лицами, находившимися на объекте (территории), с целью обеспечения безопасности обучающихся и личной безопасности, мин. сек.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DEE8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среднее время прибытия (в том числе условного) нарядов оперативных служб, групп быстрого реагиро</w:t>
            </w:r>
            <w:r>
              <w:rPr>
                <w:rFonts w:ascii="Calibri" w:eastAsia="Calibri" w:hAnsi="Calibri" w:cs="Calibri"/>
                <w:sz w:val="17"/>
              </w:rPr>
              <w:t>вания на объект (территорию), мин. сек.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  <w:tr w:rsidR="00BE7269">
        <w:trPr>
          <w:trHeight w:val="22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  <w:tc>
          <w:tcPr>
            <w:tcW w:w="13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DEE8"/>
          </w:tcPr>
          <w:p w:rsidR="00BE7269" w:rsidRDefault="0093197C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7"/>
              </w:rPr>
              <w:t>среднее время от начала до завершения отработки первого учебного вопроса на объекте (территории), мин. сек.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E7269" w:rsidRDefault="00BE7269">
            <w:pPr>
              <w:spacing w:after="160" w:line="259" w:lineRule="auto"/>
              <w:ind w:left="0" w:firstLine="0"/>
            </w:pPr>
          </w:p>
        </w:tc>
      </w:tr>
    </w:tbl>
    <w:p w:rsidR="0093197C" w:rsidRDefault="0093197C"/>
    <w:sectPr w:rsidR="0093197C">
      <w:pgSz w:w="16834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9"/>
    <w:rsid w:val="0093197C"/>
    <w:rsid w:val="0099509F"/>
    <w:rsid w:val="00BE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47EE5"/>
  <w15:docId w15:val="{1E2D306E-D936-4B7D-9C72-A02C8312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4" w:line="252" w:lineRule="auto"/>
      <w:ind w:left="389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2024-08-19T06:54:00Z</dcterms:created>
  <dcterms:modified xsi:type="dcterms:W3CDTF">2024-08-19T06:54:00Z</dcterms:modified>
</cp:coreProperties>
</file>