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right="-365"/>
        <w:jc w:val="center"/>
        <w:rPr>
          <w:sz w:val="28"/>
        </w:rPr>
      </w:pPr>
      <w:r>
        <w:rPr>
          <w:sz w:val="28"/>
        </w:rPr>
        <w:t xml:space="preserve">Управление </w:t>
      </w:r>
      <w:r>
        <w:rPr>
          <w:sz w:val="28"/>
        </w:rPr>
        <w:t xml:space="preserve"> образования</w:t>
      </w:r>
      <w:r>
        <w:rPr>
          <w:sz w:val="28"/>
        </w:rPr>
        <w:t xml:space="preserve">, молодёжной политики, физической культуры </w:t>
      </w:r>
    </w:p>
    <w:p w14:paraId="02000000">
      <w:pPr>
        <w:ind w:right="-365"/>
        <w:jc w:val="center"/>
        <w:rPr>
          <w:sz w:val="28"/>
        </w:rPr>
      </w:pPr>
      <w:r>
        <w:rPr>
          <w:sz w:val="28"/>
        </w:rPr>
        <w:t xml:space="preserve">и спорта </w:t>
      </w:r>
      <w:r>
        <w:rPr>
          <w:sz w:val="28"/>
        </w:rPr>
        <w:t xml:space="preserve"> </w:t>
      </w:r>
      <w:r>
        <w:rPr>
          <w:sz w:val="28"/>
        </w:rPr>
        <w:t xml:space="preserve"> администрации Адыге-</w:t>
      </w:r>
      <w:r>
        <w:rPr>
          <w:sz w:val="28"/>
        </w:rPr>
        <w:t>Хабльского муниципальног</w:t>
      </w:r>
      <w:r>
        <w:rPr>
          <w:sz w:val="28"/>
        </w:rPr>
        <w:t>о</w:t>
      </w:r>
      <w:r>
        <w:rPr>
          <w:sz w:val="28"/>
        </w:rPr>
        <w:t xml:space="preserve"> района</w:t>
      </w:r>
    </w:p>
    <w:p w14:paraId="03000000">
      <w:pPr>
        <w:rPr>
          <w:sz w:val="28"/>
        </w:rPr>
      </w:pPr>
      <w:r>
        <w:rPr>
          <w:sz w:val="28"/>
        </w:rPr>
        <w:t xml:space="preserve">                                    </w:t>
      </w:r>
    </w:p>
    <w:p w14:paraId="04000000">
      <w:pPr>
        <w:rPr>
          <w:sz w:val="28"/>
        </w:rPr>
      </w:pPr>
    </w:p>
    <w:p w14:paraId="05000000">
      <w:pPr>
        <w:rPr>
          <w:sz w:val="28"/>
        </w:rPr>
      </w:pPr>
      <w:r>
        <w:rPr>
          <w:sz w:val="28"/>
        </w:rPr>
        <w:t xml:space="preserve">                                                 </w:t>
      </w:r>
      <w:r>
        <w:rPr>
          <w:sz w:val="28"/>
        </w:rPr>
        <w:t xml:space="preserve">П Р И К А З   </w:t>
      </w:r>
    </w:p>
    <w:p w14:paraId="06000000">
      <w:pPr>
        <w:tabs>
          <w:tab w:leader="none" w:pos="480" w:val="left"/>
          <w:tab w:leader="none" w:pos="4459" w:val="center"/>
        </w:tabs>
        <w:ind/>
        <w:rPr>
          <w:sz w:val="28"/>
        </w:rPr>
      </w:pPr>
    </w:p>
    <w:p w14:paraId="07000000">
      <w:pPr>
        <w:tabs>
          <w:tab w:leader="none" w:pos="480" w:val="left"/>
          <w:tab w:leader="none" w:pos="4459" w:val="center"/>
        </w:tabs>
        <w:ind/>
        <w:rPr>
          <w:sz w:val="28"/>
        </w:rPr>
      </w:pPr>
    </w:p>
    <w:p w14:paraId="08000000">
      <w:pPr>
        <w:tabs>
          <w:tab w:leader="none" w:pos="480" w:val="left"/>
          <w:tab w:leader="none" w:pos="4459" w:val="center"/>
        </w:tabs>
        <w:ind/>
        <w:rPr>
          <w:sz w:val="28"/>
        </w:rPr>
      </w:pPr>
    </w:p>
    <w:p w14:paraId="09000000">
      <w:pPr>
        <w:tabs>
          <w:tab w:leader="none" w:pos="480" w:val="left"/>
          <w:tab w:leader="none" w:pos="4459" w:val="center"/>
        </w:tabs>
        <w:ind/>
        <w:rPr>
          <w:sz w:val="28"/>
        </w:rPr>
      </w:pPr>
      <w:r>
        <w:rPr>
          <w:sz w:val="28"/>
        </w:rPr>
        <w:t>03</w:t>
      </w:r>
      <w:r>
        <w:rPr>
          <w:sz w:val="28"/>
        </w:rPr>
        <w:t>. 0</w:t>
      </w:r>
      <w:r>
        <w:rPr>
          <w:sz w:val="28"/>
        </w:rPr>
        <w:t>9</w:t>
      </w:r>
      <w:r>
        <w:rPr>
          <w:sz w:val="28"/>
        </w:rPr>
        <w:t xml:space="preserve">. </w:t>
      </w:r>
      <w:r>
        <w:rPr>
          <w:sz w:val="28"/>
        </w:rPr>
        <w:t>202</w:t>
      </w:r>
      <w:r>
        <w:rPr>
          <w:sz w:val="28"/>
        </w:rPr>
        <w:t>5</w:t>
      </w:r>
      <w:r>
        <w:rPr>
          <w:sz w:val="28"/>
        </w:rPr>
        <w:t xml:space="preserve"> </w:t>
      </w:r>
      <w:r>
        <w:rPr>
          <w:sz w:val="28"/>
        </w:rPr>
        <w:t xml:space="preserve">г.     </w:t>
      </w:r>
      <w:r>
        <w:rPr>
          <w:sz w:val="28"/>
        </w:rPr>
        <w:t xml:space="preserve">    </w:t>
      </w:r>
      <w:r>
        <w:rPr>
          <w:sz w:val="28"/>
        </w:rPr>
        <w:t xml:space="preserve">          </w:t>
      </w:r>
      <w:r>
        <w:rPr>
          <w:sz w:val="28"/>
        </w:rPr>
        <w:t xml:space="preserve"> а. Адыге-Хабль</w:t>
      </w:r>
      <w:r>
        <w:rPr>
          <w:sz w:val="28"/>
        </w:rPr>
        <w:t xml:space="preserve">                                           №</w:t>
      </w:r>
      <w:r>
        <w:rPr>
          <w:sz w:val="28"/>
        </w:rPr>
        <w:t>4</w:t>
      </w:r>
      <w:r>
        <w:rPr>
          <w:sz w:val="28"/>
        </w:rPr>
        <w:t>8</w:t>
      </w:r>
    </w:p>
    <w:p w14:paraId="0A000000">
      <w:pPr>
        <w:tabs>
          <w:tab w:leader="none" w:pos="480" w:val="left"/>
          <w:tab w:leader="none" w:pos="4459" w:val="center"/>
        </w:tabs>
        <w:ind/>
        <w:rPr>
          <w:sz w:val="28"/>
        </w:rPr>
      </w:pPr>
    </w:p>
    <w:p w14:paraId="0B000000">
      <w:pPr>
        <w:rPr>
          <w:sz w:val="28"/>
        </w:rPr>
      </w:pPr>
    </w:p>
    <w:p w14:paraId="0C000000">
      <w:pPr>
        <w:tabs>
          <w:tab w:leader="none" w:pos="3960" w:val="left"/>
        </w:tabs>
        <w:ind/>
        <w:rPr>
          <w:sz w:val="28"/>
        </w:rPr>
      </w:pPr>
      <w:r>
        <w:rPr>
          <w:b w:val="1"/>
          <w:sz w:val="28"/>
        </w:rPr>
        <w:t>«</w:t>
      </w:r>
      <w:r>
        <w:rPr>
          <w:sz w:val="28"/>
        </w:rPr>
        <w:t xml:space="preserve">О </w:t>
      </w:r>
      <w:r>
        <w:rPr>
          <w:sz w:val="28"/>
        </w:rPr>
        <w:t>проведении</w:t>
      </w:r>
      <w:r>
        <w:rPr>
          <w:sz w:val="28"/>
        </w:rPr>
        <w:t xml:space="preserve"> школьного этапа Всероссийской олимпиады школьников</w:t>
      </w:r>
      <w:r>
        <w:rPr>
          <w:sz w:val="28"/>
        </w:rPr>
        <w:t>»</w:t>
      </w:r>
    </w:p>
    <w:p w14:paraId="0D000000">
      <w:pPr>
        <w:tabs>
          <w:tab w:leader="none" w:pos="3960" w:val="left"/>
        </w:tabs>
        <w:ind/>
        <w:jc w:val="center"/>
        <w:rPr>
          <w:sz w:val="28"/>
        </w:rPr>
      </w:pPr>
    </w:p>
    <w:p w14:paraId="0E000000">
      <w:pPr>
        <w:rPr>
          <w:b w:val="1"/>
          <w:sz w:val="28"/>
        </w:rPr>
      </w:pPr>
    </w:p>
    <w:p w14:paraId="0F000000">
      <w:pPr>
        <w:spacing w:after="12"/>
        <w:ind w:hanging="10" w:left="-5"/>
        <w:rPr>
          <w:color w:val="000000"/>
          <w:sz w:val="28"/>
        </w:rPr>
      </w:pPr>
      <w:r>
        <w:rPr>
          <w:sz w:val="28"/>
        </w:rPr>
        <w:t> </w:t>
      </w:r>
      <w:r>
        <w:rPr>
          <w:sz w:val="28"/>
        </w:rPr>
        <w:t>В</w:t>
      </w:r>
      <w:r>
        <w:rPr>
          <w:sz w:val="28"/>
        </w:rPr>
        <w:t xml:space="preserve"> соответствии с письмом МОН КЧР № 5</w:t>
      </w:r>
      <w:r>
        <w:rPr>
          <w:sz w:val="28"/>
        </w:rPr>
        <w:t>164</w:t>
      </w:r>
      <w:r>
        <w:rPr>
          <w:sz w:val="28"/>
        </w:rPr>
        <w:t xml:space="preserve"> от </w:t>
      </w:r>
      <w:r>
        <w:rPr>
          <w:sz w:val="28"/>
        </w:rPr>
        <w:t>02</w:t>
      </w:r>
      <w:r>
        <w:rPr>
          <w:sz w:val="28"/>
        </w:rPr>
        <w:t>.0</w:t>
      </w:r>
      <w:r>
        <w:rPr>
          <w:sz w:val="28"/>
        </w:rPr>
        <w:t>9</w:t>
      </w:r>
      <w:r>
        <w:rPr>
          <w:sz w:val="28"/>
        </w:rPr>
        <w:t>.202</w:t>
      </w:r>
      <w:r>
        <w:rPr>
          <w:sz w:val="28"/>
        </w:rPr>
        <w:t>5</w:t>
      </w:r>
      <w:r>
        <w:rPr>
          <w:sz w:val="28"/>
        </w:rPr>
        <w:t xml:space="preserve">г. </w:t>
      </w:r>
      <w:r>
        <w:rPr>
          <w:sz w:val="28"/>
        </w:rPr>
        <w:t>«</w:t>
      </w:r>
      <w:r>
        <w:rPr>
          <w:color w:val="000000"/>
          <w:sz w:val="28"/>
        </w:rPr>
        <w:t xml:space="preserve">Об организации школьного этапа </w:t>
      </w:r>
      <w:r>
        <w:rPr>
          <w:color w:val="000000"/>
          <w:sz w:val="28"/>
        </w:rPr>
        <w:t>Всероссийской олимпиады школьников 2025/2026 учебного года</w:t>
      </w:r>
      <w:r>
        <w:rPr>
          <w:color w:val="000000"/>
          <w:sz w:val="28"/>
        </w:rPr>
        <w:t xml:space="preserve">» </w:t>
      </w:r>
    </w:p>
    <w:p w14:paraId="10000000">
      <w:pPr>
        <w:rPr>
          <w:sz w:val="28"/>
        </w:rPr>
      </w:pPr>
    </w:p>
    <w:p w14:paraId="11000000">
      <w:pPr>
        <w:rPr>
          <w:sz w:val="28"/>
        </w:rPr>
      </w:pPr>
      <w:r>
        <w:rPr>
          <w:sz w:val="28"/>
        </w:rPr>
        <w:t>П</w:t>
      </w:r>
      <w:r>
        <w:rPr>
          <w:sz w:val="28"/>
        </w:rPr>
        <w:t>риказываю</w:t>
      </w:r>
      <w:r>
        <w:rPr>
          <w:sz w:val="28"/>
        </w:rPr>
        <w:t>:</w:t>
      </w:r>
    </w:p>
    <w:p w14:paraId="12000000">
      <w:pPr>
        <w:ind w:right="104"/>
        <w:rPr>
          <w:sz w:val="28"/>
        </w:rPr>
      </w:pPr>
    </w:p>
    <w:p w14:paraId="13000000">
      <w:pPr>
        <w:ind w:right="104"/>
        <w:rPr>
          <w:color w:val="000000"/>
          <w:sz w:val="28"/>
        </w:rPr>
      </w:pPr>
      <w:r>
        <w:rPr>
          <w:sz w:val="28"/>
        </w:rPr>
        <w:t>1.</w:t>
      </w:r>
      <w:bookmarkStart w:id="1" w:name="_Hlk207794723"/>
      <w:r>
        <w:rPr>
          <w:sz w:val="28"/>
        </w:rPr>
        <w:t xml:space="preserve">Провести </w:t>
      </w:r>
      <w:r>
        <w:rPr>
          <w:sz w:val="28"/>
        </w:rPr>
        <w:t xml:space="preserve">школьный этап </w:t>
      </w:r>
      <w:r>
        <w:rPr>
          <w:color w:val="000000"/>
          <w:sz w:val="28"/>
        </w:rPr>
        <w:t>всероссийской  олимпиады</w:t>
      </w:r>
      <w:r>
        <w:rPr>
          <w:color w:val="000000"/>
          <w:sz w:val="28"/>
        </w:rPr>
        <w:t xml:space="preserve"> среди </w:t>
      </w:r>
      <w:r>
        <w:rPr>
          <w:color w:val="000000"/>
          <w:sz w:val="28"/>
        </w:rPr>
        <w:t xml:space="preserve"> школьников</w:t>
      </w:r>
      <w:r>
        <w:rPr>
          <w:color w:val="000000"/>
          <w:sz w:val="28"/>
        </w:rPr>
        <w:t xml:space="preserve"> 5</w:t>
      </w:r>
      <w:bookmarkEnd w:id="1"/>
      <w:r>
        <w:rPr>
          <w:color w:val="000000"/>
          <w:sz w:val="28"/>
        </w:rPr>
        <w:t xml:space="preserve">-11классов </w:t>
      </w:r>
      <w:r>
        <w:rPr>
          <w:color w:val="000000"/>
          <w:sz w:val="28"/>
        </w:rPr>
        <w:t xml:space="preserve"> с 23 сентября по  31 октября</w:t>
      </w:r>
      <w:r>
        <w:rPr>
          <w:color w:val="000000"/>
          <w:sz w:val="28"/>
        </w:rPr>
        <w:t xml:space="preserve"> 2025года</w:t>
      </w:r>
      <w:r>
        <w:rPr>
          <w:color w:val="000000"/>
          <w:sz w:val="28"/>
        </w:rPr>
        <w:t xml:space="preserve">  по </w:t>
      </w:r>
      <w:r>
        <w:rPr>
          <w:color w:val="000000"/>
          <w:sz w:val="28"/>
        </w:rPr>
        <w:t xml:space="preserve">следующим </w:t>
      </w:r>
      <w:r>
        <w:rPr>
          <w:color w:val="000000"/>
          <w:sz w:val="28"/>
        </w:rPr>
        <w:t xml:space="preserve"> общеобразовательным предметам</w:t>
      </w:r>
      <w:r>
        <w:rPr>
          <w:color w:val="000000"/>
          <w:sz w:val="28"/>
        </w:rPr>
        <w:t>:</w:t>
      </w:r>
      <w:r>
        <w:rPr>
          <w:color w:val="000000"/>
          <w:sz w:val="28"/>
        </w:rPr>
        <w:t xml:space="preserve"> </w:t>
      </w:r>
      <w:bookmarkStart w:id="2" w:name="_Hlk207788284"/>
      <w:r>
        <w:rPr>
          <w:color w:val="000000"/>
          <w:sz w:val="28"/>
        </w:rPr>
        <w:t xml:space="preserve">математика, русский, иностранный язык (английский, испанский, итальянский, китайский,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(ОБЗР), </w:t>
      </w:r>
      <w:r>
        <w:rPr>
          <w:color w:val="000000"/>
          <w:sz w:val="28"/>
        </w:rPr>
        <w:t xml:space="preserve">по родным языкам и родным литературам. </w:t>
      </w:r>
      <w:r>
        <w:rPr>
          <w:color w:val="000000"/>
          <w:sz w:val="28"/>
        </w:rPr>
        <w:t>(приложение 1)</w:t>
      </w:r>
    </w:p>
    <w:p w14:paraId="14000000">
      <w:pPr>
        <w:ind w:firstLine="0" w:left="-15" w:right="104"/>
        <w:rPr>
          <w:color w:val="000000"/>
          <w:sz w:val="28"/>
        </w:rPr>
      </w:pPr>
      <w:bookmarkEnd w:id="2"/>
      <w:r>
        <w:rPr>
          <w:color w:val="000000"/>
          <w:sz w:val="28"/>
        </w:rPr>
        <w:t>1.1.</w:t>
      </w:r>
      <w:r>
        <w:rPr>
          <w:sz w:val="28"/>
        </w:rPr>
        <w:t xml:space="preserve"> </w:t>
      </w:r>
      <w:r>
        <w:rPr>
          <w:sz w:val="28"/>
        </w:rPr>
        <w:t xml:space="preserve">Провести школьный этап </w:t>
      </w:r>
      <w:r>
        <w:rPr>
          <w:color w:val="000000"/>
          <w:sz w:val="28"/>
        </w:rPr>
        <w:t>всероссийской  олимпиады</w:t>
      </w:r>
      <w:r>
        <w:rPr>
          <w:color w:val="000000"/>
          <w:sz w:val="28"/>
        </w:rPr>
        <w:t xml:space="preserve"> по математике на технологической платформе Сириус</w:t>
      </w:r>
      <w:r>
        <w:rPr>
          <w:color w:val="000000"/>
          <w:sz w:val="28"/>
        </w:rPr>
        <w:t xml:space="preserve"> среди  школьников </w:t>
      </w:r>
      <w:r>
        <w:rPr>
          <w:color w:val="000000"/>
          <w:sz w:val="28"/>
        </w:rPr>
        <w:t xml:space="preserve">4х классов. </w:t>
      </w:r>
    </w:p>
    <w:p w14:paraId="15000000">
      <w:pPr>
        <w:ind w:firstLine="0" w:left="-15" w:right="104"/>
        <w:rPr>
          <w:color w:val="000000"/>
          <w:sz w:val="28"/>
        </w:rPr>
      </w:pPr>
      <w:r>
        <w:rPr>
          <w:color w:val="000000"/>
          <w:sz w:val="28"/>
        </w:rPr>
        <w:t>2.</w:t>
      </w:r>
      <w:r>
        <w:rPr>
          <w:color w:val="000000"/>
          <w:sz w:val="28"/>
        </w:rPr>
        <w:t>Назначить координатором  организации и проведения ВсОШ</w:t>
      </w:r>
      <w:r>
        <w:rPr>
          <w:color w:val="000000"/>
          <w:sz w:val="28"/>
        </w:rPr>
        <w:t xml:space="preserve"> в Адыге-Хабльском муниципальном районе </w:t>
      </w:r>
      <w:r>
        <w:rPr>
          <w:color w:val="000000"/>
          <w:sz w:val="28"/>
        </w:rPr>
        <w:t xml:space="preserve"> </w:t>
      </w:r>
      <w:r>
        <w:rPr>
          <w:color w:val="000000"/>
          <w:sz w:val="28"/>
        </w:rPr>
        <w:t>главного специалиста Китокову И.Е.</w:t>
      </w:r>
    </w:p>
    <w:p w14:paraId="16000000">
      <w:pPr>
        <w:ind w:firstLine="0" w:left="-15" w:right="104"/>
        <w:rPr>
          <w:color w:val="000000"/>
          <w:sz w:val="28"/>
        </w:rPr>
      </w:pPr>
      <w:r>
        <w:rPr>
          <w:color w:val="000000"/>
          <w:sz w:val="28"/>
        </w:rPr>
        <w:t>3.Руководителям ОО:</w:t>
      </w:r>
    </w:p>
    <w:p w14:paraId="17000000">
      <w:pPr>
        <w:ind w:firstLine="0" w:left="-15" w:right="104"/>
        <w:rPr>
          <w:sz w:val="28"/>
        </w:rPr>
      </w:pPr>
      <w:r>
        <w:rPr>
          <w:color w:val="000000"/>
          <w:sz w:val="28"/>
        </w:rPr>
        <w:t>3.1.</w:t>
      </w:r>
      <w:r>
        <w:rPr>
          <w:color w:val="000000"/>
          <w:sz w:val="28"/>
        </w:rPr>
        <w:t xml:space="preserve">Назначить приказом </w:t>
      </w:r>
      <w:r>
        <w:rPr>
          <w:sz w:val="28"/>
        </w:rPr>
        <w:t>организатора школьного этапа олимпиады</w:t>
      </w:r>
      <w:r>
        <w:rPr>
          <w:sz w:val="28"/>
        </w:rPr>
        <w:t>;</w:t>
      </w:r>
    </w:p>
    <w:p w14:paraId="18000000">
      <w:pPr>
        <w:spacing w:after="3" w:line="252" w:lineRule="auto"/>
        <w:ind w:right="104"/>
        <w:jc w:val="both"/>
        <w:rPr>
          <w:color w:val="000000"/>
          <w:sz w:val="28"/>
        </w:rPr>
      </w:pPr>
      <w:r>
        <w:rPr>
          <w:color w:val="000000"/>
          <w:sz w:val="28"/>
        </w:rPr>
        <w:t>3.2.</w:t>
      </w:r>
      <w:r>
        <w:t xml:space="preserve"> </w:t>
      </w:r>
      <w:r>
        <w:rPr>
          <w:color w:val="000000"/>
          <w:sz w:val="28"/>
        </w:rPr>
        <w:t>П</w:t>
      </w:r>
      <w:r>
        <w:rPr>
          <w:color w:val="000000"/>
          <w:sz w:val="28"/>
        </w:rPr>
        <w:t>ровести следующие мероприятия:</w:t>
      </w:r>
    </w:p>
    <w:p w14:paraId="19000000">
      <w:pPr>
        <w:numPr>
          <w:ilvl w:val="0"/>
          <w:numId w:val="1"/>
        </w:numPr>
        <w:spacing w:after="3" w:line="252" w:lineRule="auto"/>
        <w:ind w:right="104"/>
        <w:jc w:val="both"/>
        <w:rPr>
          <w:color w:val="000000"/>
          <w:sz w:val="28"/>
        </w:rPr>
      </w:pPr>
      <w:r>
        <w:rPr>
          <w:color w:val="000000"/>
          <w:sz w:val="28"/>
        </w:rPr>
        <w:t>о</w:t>
      </w:r>
      <w:r>
        <w:rPr>
          <w:color w:val="000000"/>
          <w:sz w:val="28"/>
        </w:rPr>
        <w:t>бновить</w:t>
      </w:r>
      <w:r>
        <w:rPr>
          <w:color w:val="000000"/>
          <w:sz w:val="28"/>
        </w:rPr>
        <w:t xml:space="preserve"> на </w:t>
      </w:r>
      <w:r>
        <w:rPr>
          <w:color w:val="000000"/>
          <w:sz w:val="28"/>
        </w:rPr>
        <w:t>сайтах общеобразовательных организаций раздел «Всероссийская олимпиада школьников»;</w:t>
      </w:r>
    </w:p>
    <w:p w14:paraId="1A000000">
      <w:pPr>
        <w:numPr>
          <w:ilvl w:val="0"/>
          <w:numId w:val="1"/>
        </w:numPr>
        <w:spacing w:after="3" w:line="252" w:lineRule="auto"/>
        <w:ind w:right="104"/>
        <w:jc w:val="both"/>
        <w:rPr>
          <w:color w:val="000000"/>
          <w:sz w:val="28"/>
        </w:rPr>
      </w:pPr>
      <w:r>
        <w:rPr>
          <w:color w:val="000000"/>
          <w:sz w:val="28"/>
        </w:rPr>
        <w:t>сформировать и разместить в открытом доступе, на информационных стендах в вестибюлях общеобразовательных организаций документы об организации и проведении олимпиады, календарь мероприятий по подготовке и проведению школьного этапа олимпиады с указанием даты, времени, места проведения мероприятий, ответственных лицах в муниципальном органе управления образованием и в общеобразовательной организации, контактные телефоны ответственных лиц за проведение олимпиады</w:t>
      </w:r>
    </w:p>
    <w:p w14:paraId="1B000000">
      <w:pPr>
        <w:spacing w:after="3" w:line="252" w:lineRule="auto"/>
        <w:ind w:right="104"/>
        <w:jc w:val="both"/>
        <w:rPr>
          <w:color w:val="000000"/>
          <w:sz w:val="28"/>
        </w:rPr>
      </w:pPr>
      <w:r>
        <w:rPr>
          <w:color w:val="000000"/>
          <w:sz w:val="28"/>
        </w:rPr>
        <w:t xml:space="preserve">     - о</w:t>
      </w:r>
      <w:r>
        <w:rPr>
          <w:color w:val="000000"/>
          <w:sz w:val="28"/>
        </w:rPr>
        <w:t>беспечить сбор и хранение заявлений родителей (законных представителей) обучающихся, заявивших о своем участии в олимпиаде, об ознакомлении с Порядком и согласии на публикацию олимпиадных работ своих несовершеннолетних детей, в том числе в информационно - телекоммуникационной сети «Интернет» и ведомостей проведенного инструктажа с участниками школьного этапа олимпиады.</w:t>
      </w:r>
    </w:p>
    <w:p w14:paraId="1C000000">
      <w:pPr>
        <w:spacing w:after="3" w:line="252" w:lineRule="auto"/>
        <w:ind w:right="104"/>
        <w:jc w:val="both"/>
        <w:rPr>
          <w:color w:val="000000"/>
          <w:sz w:val="28"/>
        </w:rPr>
      </w:pPr>
      <w:r>
        <w:rPr>
          <w:color w:val="000000"/>
          <w:sz w:val="28"/>
        </w:rPr>
        <w:t>- в</w:t>
      </w:r>
      <w:r>
        <w:rPr>
          <w:color w:val="000000"/>
          <w:sz w:val="28"/>
        </w:rPr>
        <w:t>зять под личный контроль соблюдение информационной безопасности и неразглашение олимпиадных заданий при подготовке и проведении школьного этапа олимпиады</w:t>
      </w:r>
      <w:r>
        <w:rPr>
          <w:color w:val="000000"/>
          <w:sz w:val="28"/>
        </w:rPr>
        <w:t>;</w:t>
      </w:r>
    </w:p>
    <w:p w14:paraId="1D000000">
      <w:pPr>
        <w:spacing w:after="3" w:line="252" w:lineRule="auto"/>
        <w:ind w:right="104"/>
        <w:jc w:val="both"/>
        <w:rPr>
          <w:color w:val="000000"/>
          <w:sz w:val="28"/>
        </w:rPr>
      </w:pPr>
      <w:r>
        <w:rPr>
          <w:color w:val="000000"/>
          <w:sz w:val="28"/>
        </w:rPr>
        <w:t>3.3.Опубликовывать</w:t>
      </w:r>
      <w:r>
        <w:rPr>
          <w:color w:val="000000"/>
          <w:sz w:val="28"/>
        </w:rPr>
        <w:t xml:space="preserve"> результаты школьного этапа олимпиады по каждому общеобразовательному предмету (рейтинг победителей и призеров школьного этапа олимпиады, в том числе протоколы жюри школьного этапа олимпиады по каждому общеобразовательному предмету в срок не позднее двух календарных дней после проведения олимпиады по каждому общеобразовательному предмету.</w:t>
      </w:r>
    </w:p>
    <w:p w14:paraId="1E000000">
      <w:pPr>
        <w:ind w:right="104"/>
        <w:rPr>
          <w:color w:val="000000"/>
          <w:sz w:val="28"/>
        </w:rPr>
      </w:pPr>
      <w:r>
        <w:rPr>
          <w:color w:val="000000"/>
          <w:sz w:val="28"/>
        </w:rPr>
        <w:t>3.</w:t>
      </w:r>
      <w:r>
        <w:rPr>
          <w:color w:val="000000"/>
          <w:sz w:val="28"/>
        </w:rPr>
        <w:t>4</w:t>
      </w:r>
      <w:r>
        <w:rPr>
          <w:color w:val="000000"/>
          <w:sz w:val="28"/>
        </w:rPr>
        <w:t>.</w:t>
      </w:r>
      <w:r>
        <w:rPr>
          <w:color w:val="000000"/>
          <w:sz w:val="28"/>
        </w:rPr>
        <w:t xml:space="preserve"> </w:t>
      </w:r>
      <w:r>
        <w:rPr>
          <w:color w:val="000000"/>
          <w:sz w:val="28"/>
        </w:rPr>
        <w:t xml:space="preserve">Обеспечить  проведение  </w:t>
      </w:r>
      <w:r>
        <w:rPr>
          <w:color w:val="000000"/>
          <w:sz w:val="28"/>
        </w:rPr>
        <w:t>ш</w:t>
      </w:r>
      <w:r>
        <w:rPr>
          <w:color w:val="000000"/>
          <w:sz w:val="28"/>
        </w:rPr>
        <w:t>кольн</w:t>
      </w:r>
      <w:r>
        <w:rPr>
          <w:color w:val="000000"/>
          <w:sz w:val="28"/>
        </w:rPr>
        <w:t xml:space="preserve">ого </w:t>
      </w:r>
      <w:r>
        <w:rPr>
          <w:color w:val="000000"/>
          <w:sz w:val="28"/>
        </w:rPr>
        <w:t xml:space="preserve"> этап</w:t>
      </w:r>
      <w:r>
        <w:rPr>
          <w:color w:val="000000"/>
          <w:sz w:val="28"/>
        </w:rPr>
        <w:t>а</w:t>
      </w:r>
      <w:r>
        <w:rPr>
          <w:color w:val="000000"/>
          <w:sz w:val="28"/>
        </w:rPr>
        <w:t xml:space="preserve"> олимпиады на технологической платформе «Сириус.</w:t>
      </w:r>
      <w:r>
        <w:rPr>
          <w:color w:val="000000"/>
          <w:sz w:val="28"/>
        </w:rPr>
        <w:t xml:space="preserve"> </w:t>
      </w:r>
      <w:r>
        <w:rPr>
          <w:color w:val="000000"/>
          <w:sz w:val="28"/>
        </w:rPr>
        <w:t>Курсы»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w:t>
      </w:r>
      <w:r>
        <w:rPr>
          <w:color w:val="000000"/>
          <w:sz w:val="28"/>
        </w:rPr>
        <w:t>.(приложение 2)</w:t>
      </w:r>
    </w:p>
    <w:p w14:paraId="1F000000">
      <w:pPr>
        <w:ind w:right="-365"/>
        <w:jc w:val="both"/>
        <w:rPr>
          <w:sz w:val="28"/>
        </w:rPr>
      </w:pPr>
      <w:r>
        <w:rPr>
          <w:sz w:val="28"/>
        </w:rPr>
        <w:t>3.5.</w:t>
      </w:r>
      <w:r>
        <w:rPr>
          <w:sz w:val="28"/>
        </w:rPr>
        <w:t xml:space="preserve">В рамках мониторинга выполнения требований к проведению школьного этапа олимпиады </w:t>
      </w:r>
      <w:r>
        <w:rPr>
          <w:sz w:val="28"/>
        </w:rPr>
        <w:t>необходимо</w:t>
      </w:r>
      <w:r>
        <w:rPr>
          <w:sz w:val="28"/>
        </w:rPr>
        <w:t xml:space="preserve"> в срок </w:t>
      </w:r>
      <w:r>
        <w:rPr>
          <w:b w:val="1"/>
          <w:sz w:val="28"/>
        </w:rPr>
        <w:t>не позднее 1</w:t>
      </w:r>
      <w:r>
        <w:rPr>
          <w:b w:val="1"/>
          <w:sz w:val="28"/>
        </w:rPr>
        <w:t>2</w:t>
      </w:r>
      <w:r>
        <w:rPr>
          <w:b w:val="1"/>
          <w:sz w:val="28"/>
        </w:rPr>
        <w:t xml:space="preserve"> сентября 2025 года</w:t>
      </w:r>
      <w:r>
        <w:rPr>
          <w:sz w:val="28"/>
        </w:rPr>
        <w:t xml:space="preserve"> предоставить </w:t>
      </w:r>
      <w:r>
        <w:rPr>
          <w:sz w:val="28"/>
        </w:rPr>
        <w:t>данные</w:t>
      </w:r>
      <w:r>
        <w:rPr>
          <w:sz w:val="28"/>
        </w:rPr>
        <w:t xml:space="preserve"> в соответствии с приложени</w:t>
      </w:r>
      <w:r>
        <w:rPr>
          <w:sz w:val="28"/>
        </w:rPr>
        <w:t>е</w:t>
      </w:r>
      <w:r>
        <w:rPr>
          <w:sz w:val="28"/>
        </w:rPr>
        <w:t>м 3 к настоящему п</w:t>
      </w:r>
      <w:r>
        <w:rPr>
          <w:sz w:val="28"/>
        </w:rPr>
        <w:t>риказу</w:t>
      </w:r>
      <w:r>
        <w:rPr>
          <w:sz w:val="28"/>
        </w:rPr>
        <w:t xml:space="preserve"> с подписью руководителя </w:t>
      </w:r>
      <w:r>
        <w:rPr>
          <w:sz w:val="28"/>
        </w:rPr>
        <w:t>образовательной организации</w:t>
      </w:r>
      <w:r>
        <w:rPr>
          <w:sz w:val="28"/>
        </w:rPr>
        <w:t xml:space="preserve"> на адрес электронной почты управления образования, молодёжной политики, физической культуры </w:t>
      </w:r>
    </w:p>
    <w:p w14:paraId="20000000">
      <w:pPr>
        <w:ind w:right="-365"/>
        <w:jc w:val="both"/>
        <w:rPr>
          <w:sz w:val="28"/>
        </w:rPr>
      </w:pPr>
      <w:r>
        <w:rPr>
          <w:sz w:val="28"/>
        </w:rPr>
        <w:t>и спорта   администрации Адыге-Хабльского муниципального района</w:t>
      </w:r>
      <w:r>
        <w:rPr>
          <w:sz w:val="28"/>
        </w:rPr>
        <w:t>.</w:t>
      </w:r>
    </w:p>
    <w:p w14:paraId="21000000">
      <w:pPr>
        <w:ind w:firstLine="0" w:left="-15" w:right="104"/>
        <w:rPr>
          <w:color w:val="000000"/>
          <w:sz w:val="28"/>
        </w:rPr>
      </w:pPr>
      <w:r>
        <w:rPr>
          <w:sz w:val="28"/>
        </w:rPr>
        <w:t xml:space="preserve">4.Координатору </w:t>
      </w:r>
      <w:r>
        <w:rPr>
          <w:color w:val="000000"/>
          <w:sz w:val="28"/>
        </w:rPr>
        <w:t>проведения ВсОШ( гл. специалист Китокова И.Е.):</w:t>
      </w:r>
    </w:p>
    <w:p w14:paraId="22000000">
      <w:pPr>
        <w:spacing w:after="3" w:line="252" w:lineRule="auto"/>
        <w:ind w:right="104"/>
        <w:jc w:val="both"/>
        <w:rPr>
          <w:color w:val="000000"/>
          <w:sz w:val="28"/>
        </w:rPr>
      </w:pPr>
      <w:r>
        <w:rPr>
          <w:color w:val="000000"/>
          <w:sz w:val="28"/>
        </w:rPr>
        <w:t>Опубликовать результаты школьного этапа олимпиады по каждому общеобразовательному предмету (рейтинг победителей и призеров школьного этапа олимпиады) на официальном сайте муниципального органа управления образованием</w:t>
      </w:r>
      <w:r>
        <w:rPr>
          <w:color w:val="000000"/>
          <w:sz w:val="28"/>
        </w:rPr>
        <w:t>,</w:t>
      </w:r>
      <w:r>
        <w:rPr>
          <w:color w:val="000000"/>
          <w:sz w:val="28"/>
        </w:rPr>
        <w:t xml:space="preserve"> </w:t>
      </w:r>
      <w:bookmarkStart w:id="3" w:name="_Hlk207805248"/>
      <w:r>
        <w:rPr>
          <w:color w:val="000000"/>
          <w:sz w:val="28"/>
        </w:rPr>
        <w:t>в том числе протоколы жюри школьного этапа олимпиады по каждому общеобразовательному предмету.</w:t>
      </w:r>
    </w:p>
    <w:p w14:paraId="23000000">
      <w:pPr>
        <w:ind w:right="-365"/>
        <w:rPr>
          <w:sz w:val="28"/>
        </w:rPr>
      </w:pPr>
      <w:bookmarkEnd w:id="3"/>
      <w:r>
        <w:rPr>
          <w:sz w:val="28"/>
        </w:rPr>
        <w:t>5</w:t>
      </w:r>
      <w:r>
        <w:rPr>
          <w:sz w:val="28"/>
        </w:rPr>
        <w:t xml:space="preserve">. Контроль за исполнением настоящего </w:t>
      </w:r>
      <w:r>
        <w:rPr>
          <w:sz w:val="28"/>
        </w:rPr>
        <w:t>приказа возложить на главного специалиста отдела образования</w:t>
      </w:r>
      <w:r>
        <w:rPr>
          <w:sz w:val="28"/>
        </w:rPr>
        <w:t>,</w:t>
      </w:r>
      <w:r>
        <w:rPr>
          <w:b w:val="1"/>
          <w:sz w:val="28"/>
        </w:rPr>
        <w:t xml:space="preserve"> </w:t>
      </w:r>
      <w:r>
        <w:rPr>
          <w:sz w:val="28"/>
        </w:rPr>
        <w:t xml:space="preserve">молодёжной политики, физической культуры </w:t>
      </w:r>
    </w:p>
    <w:p w14:paraId="24000000">
      <w:pPr>
        <w:ind w:right="-365"/>
        <w:rPr>
          <w:sz w:val="28"/>
        </w:rPr>
      </w:pPr>
      <w:r>
        <w:rPr>
          <w:sz w:val="28"/>
        </w:rPr>
        <w:t>и спорта   администрации Адыге-Хабльского муниципального района</w:t>
      </w:r>
      <w:r>
        <w:rPr>
          <w:sz w:val="28"/>
        </w:rPr>
        <w:t xml:space="preserve"> Китокову И.Е.</w:t>
      </w:r>
    </w:p>
    <w:p w14:paraId="25000000">
      <w:pPr>
        <w:ind/>
        <w:jc w:val="center"/>
        <w:rPr>
          <w:sz w:val="28"/>
        </w:rPr>
      </w:pPr>
    </w:p>
    <w:p w14:paraId="26000000">
      <w:pPr>
        <w:ind/>
        <w:jc w:val="center"/>
        <w:rPr>
          <w:sz w:val="28"/>
        </w:rPr>
      </w:pPr>
      <w:r>
        <w:drawing>
          <wp:anchor allowOverlap="true" behindDoc="false" distL="114300" distR="114300" layoutInCell="true" locked="false" relativeHeight="251658240" simplePos="false">
            <wp:simplePos x="0" y="0"/>
            <wp:positionH relativeFrom="margin">
              <wp:posOffset>0</wp:posOffset>
            </wp:positionH>
            <wp:positionV relativeFrom="paragraph">
              <wp:posOffset>720090</wp:posOffset>
            </wp:positionV>
            <wp:extent cx="1390650" cy="1421765"/>
            <wp:wrapSquare distL="114300" distR="114300" wrapText="bothSides"/>
            <wp:docPr hidden="false" id="2" name="Picture 2"/>
            <a:graphic>
              <a:graphicData uri="http://schemas.openxmlformats.org/drawingml/2006/picture">
                <pic:pic>
                  <pic:nvPicPr>
                    <pic:cNvPr hidden="false" id="1" name="Picture 1"/>
                    <pic:cNvPicPr preferRelativeResize="true"/>
                  </pic:nvPicPr>
                  <pic:blipFill>
                    <a:blip r:embed="rId1"/>
                    <a:srcRect b="30119" l="48134" r="30214" t="16467"/>
                    <a:stretch/>
                  </pic:blipFill>
                  <pic:spPr>
                    <a:xfrm flipH="false" flipV="false" rot="0">
                      <a:ext cx="1390650" cy="1421765"/>
                    </a:xfrm>
                    <a:prstGeom prst="rect"/>
                  </pic:spPr>
                </pic:pic>
              </a:graphicData>
            </a:graphic>
          </wp:anchor>
        </w:drawing>
      </w:r>
    </w:p>
    <w:p w14:paraId="27000000">
      <w:pPr>
        <w:ind/>
        <w:jc w:val="center"/>
        <w:rPr>
          <w:sz w:val="28"/>
        </w:rPr>
      </w:pPr>
    </w:p>
    <w:p w14:paraId="28000000">
      <w:pPr>
        <w:ind/>
        <w:jc w:val="center"/>
        <w:rPr>
          <w:sz w:val="28"/>
        </w:rPr>
      </w:pPr>
    </w:p>
    <w:p w14:paraId="29000000">
      <w:pPr>
        <w:ind/>
        <w:jc w:val="center"/>
        <w:rPr>
          <w:sz w:val="28"/>
        </w:rPr>
      </w:pPr>
    </w:p>
    <w:p w14:paraId="2A000000">
      <w:pPr>
        <w:ind/>
        <w:jc w:val="center"/>
        <w:rPr>
          <w:sz w:val="28"/>
        </w:rPr>
      </w:pPr>
    </w:p>
    <w:p w14:paraId="2B000000">
      <w:pPr>
        <w:rPr>
          <w:sz w:val="28"/>
        </w:rPr>
      </w:pPr>
      <w:r>
        <w:rPr>
          <w:sz w:val="28"/>
        </w:rPr>
        <w:t xml:space="preserve">Начальник                   </w:t>
      </w:r>
      <w:r>
        <w:rPr>
          <w:sz w:val="28"/>
        </w:rPr>
        <w:t xml:space="preserve">                         </w:t>
      </w:r>
      <w:r>
        <w:rPr>
          <w:sz w:val="28"/>
        </w:rPr>
        <w:t xml:space="preserve">                    И.М.</w:t>
      </w:r>
      <w:r>
        <w:rPr>
          <w:sz w:val="28"/>
        </w:rPr>
        <w:t xml:space="preserve"> </w:t>
      </w:r>
      <w:r>
        <w:rPr>
          <w:sz w:val="28"/>
        </w:rPr>
        <w:t>Банова</w:t>
      </w:r>
    </w:p>
    <w:p w14:paraId="2C000000">
      <w:pPr>
        <w:rPr>
          <w:sz w:val="28"/>
        </w:rPr>
      </w:pPr>
    </w:p>
    <w:p w14:paraId="2D000000">
      <w:pPr>
        <w:rPr>
          <w:sz w:val="28"/>
        </w:rPr>
      </w:pPr>
    </w:p>
    <w:p w14:paraId="2E000000">
      <w:pPr>
        <w:rPr>
          <w:sz w:val="28"/>
        </w:rPr>
      </w:pPr>
    </w:p>
    <w:p w14:paraId="2F000000">
      <w:pPr>
        <w:rPr>
          <w:sz w:val="28"/>
        </w:rPr>
      </w:pPr>
    </w:p>
    <w:p w14:paraId="30000000">
      <w:pPr>
        <w:rPr>
          <w:sz w:val="28"/>
        </w:rPr>
      </w:pPr>
    </w:p>
    <w:p w14:paraId="31000000">
      <w:pPr>
        <w:rPr>
          <w:sz w:val="28"/>
        </w:rPr>
      </w:pPr>
      <w:r>
        <w:rPr>
          <w:sz w:val="28"/>
        </w:rPr>
        <w:t xml:space="preserve">                                                                                         </w:t>
      </w:r>
      <w:r>
        <w:t>Приложение 1</w:t>
      </w:r>
    </w:p>
    <w:p w14:paraId="32000000">
      <w:pPr>
        <w:rPr>
          <w:sz w:val="28"/>
        </w:rPr>
      </w:pPr>
    </w:p>
    <w:p w14:paraId="33000000">
      <w:pPr>
        <w:spacing w:after="289" w:line="264" w:lineRule="auto"/>
        <w:ind w:right="119"/>
        <w:rPr>
          <w:color w:val="000000"/>
          <w:sz w:val="28"/>
        </w:rPr>
      </w:pPr>
      <w:r>
        <w:rPr>
          <w:b w:val="1"/>
          <w:color w:val="000000"/>
          <w:sz w:val="28"/>
        </w:rPr>
        <w:t>График проведения школьного этапа Всероссийской олимпиады школьников в 2025/26 учебном году</w:t>
      </w:r>
    </w:p>
    <w:tbl>
      <w:tblPr>
        <w:tblStyle w:val="Style_1"/>
        <w:tblLayout w:type="fixed"/>
        <w:tblCellMar>
          <w:top w:type="dxa" w:w="63"/>
          <w:right w:type="dxa" w:w="115"/>
        </w:tblCellMar>
      </w:tblPr>
      <w:tblGrid>
        <w:gridCol w:w="5387"/>
        <w:gridCol w:w="4106"/>
      </w:tblGrid>
      <w:tr>
        <w:trPr>
          <w:trHeight w:hRule="atLeast" w:val="61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34000000">
            <w:pPr>
              <w:spacing w:line="264" w:lineRule="auto"/>
              <w:ind w:firstLine="0" w:left="7"/>
              <w:jc w:val="center"/>
              <w:rPr>
                <w:color w:val="000000"/>
                <w:sz w:val="28"/>
              </w:rPr>
            </w:pPr>
            <w:r>
              <w:rPr>
                <w:b w:val="1"/>
                <w:color w:val="000000"/>
                <w:sz w:val="28"/>
              </w:rPr>
              <w:t>Предмет</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35000000">
            <w:pPr>
              <w:spacing w:line="264" w:lineRule="auto"/>
              <w:ind w:firstLine="0" w:left="7"/>
              <w:jc w:val="center"/>
              <w:rPr>
                <w:color w:val="000000"/>
                <w:sz w:val="28"/>
              </w:rPr>
            </w:pPr>
            <w:r>
              <w:rPr>
                <w:b w:val="1"/>
                <w:color w:val="000000"/>
                <w:sz w:val="28"/>
              </w:rPr>
              <w:t>Дата</w:t>
            </w:r>
          </w:p>
        </w:tc>
      </w:tr>
      <w:tr>
        <w:trPr>
          <w:trHeight w:hRule="atLeast" w:val="42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36000000">
            <w:pPr>
              <w:spacing w:line="264" w:lineRule="auto"/>
              <w:ind/>
              <w:rPr>
                <w:color w:val="000000"/>
                <w:sz w:val="28"/>
              </w:rPr>
            </w:pPr>
            <w:r>
              <w:rPr>
                <w:color w:val="000000"/>
                <w:sz w:val="28"/>
              </w:rPr>
              <w:t>Астрономия 5-11 класс</w:t>
            </w:r>
            <w:r>
              <w:rPr>
                <w:color w:val="000000"/>
                <w:sz w:val="28"/>
              </w:rPr>
              <w:t xml:space="preserve"> </w:t>
            </w:r>
          </w:p>
          <w:p w14:paraId="37000000">
            <w:pPr>
              <w:spacing w:line="264" w:lineRule="auto"/>
              <w:ind/>
              <w:rPr>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38000000">
            <w:pPr>
              <w:spacing w:line="264" w:lineRule="auto"/>
              <w:ind w:firstLine="0" w:left="7"/>
              <w:jc w:val="center"/>
              <w:rPr>
                <w:color w:val="000000"/>
                <w:sz w:val="28"/>
              </w:rPr>
            </w:pPr>
            <w:r>
              <w:rPr>
                <w:color w:val="000000"/>
                <w:sz w:val="28"/>
              </w:rPr>
              <w:t>23 сентября</w:t>
            </w:r>
            <w:r>
              <w:rPr>
                <w:color w:val="000000"/>
                <w:sz w:val="28"/>
              </w:rPr>
              <w:t xml:space="preserve"> </w:t>
            </w:r>
          </w:p>
        </w:tc>
      </w:tr>
      <w:tr>
        <w:trPr>
          <w:trHeight w:hRule="atLeast" w:val="42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39000000">
            <w:pPr>
              <w:spacing w:line="264" w:lineRule="auto"/>
              <w:ind/>
              <w:rPr>
                <w:color w:val="000000"/>
                <w:sz w:val="28"/>
              </w:rPr>
            </w:pPr>
            <w:r>
              <w:rPr>
                <w:color w:val="000000"/>
                <w:sz w:val="28"/>
              </w:rPr>
              <w:t>Русский язык</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3A000000">
            <w:pPr>
              <w:spacing w:line="264" w:lineRule="auto"/>
              <w:ind w:firstLine="0" w:left="7"/>
              <w:jc w:val="center"/>
              <w:rPr>
                <w:color w:val="000000"/>
                <w:sz w:val="28"/>
              </w:rPr>
            </w:pPr>
            <w:r>
              <w:rPr>
                <w:color w:val="000000"/>
                <w:sz w:val="28"/>
              </w:rPr>
              <w:t xml:space="preserve">24 сентября </w:t>
            </w:r>
          </w:p>
        </w:tc>
      </w:tr>
      <w:tr>
        <w:trPr>
          <w:trHeight w:hRule="atLeast" w:val="42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3B000000">
            <w:pPr>
              <w:ind w:firstLine="0" w:left="-15" w:right="104"/>
              <w:rPr>
                <w:color w:val="000000"/>
                <w:sz w:val="28"/>
              </w:rPr>
            </w:pPr>
            <w:r>
              <w:rPr>
                <w:color w:val="000000"/>
                <w:sz w:val="28"/>
              </w:rPr>
              <w:t>Иностранные  языки (английский, испанский, итальянский, китайский, немецкий,</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3C000000">
            <w:pPr>
              <w:spacing w:line="264" w:lineRule="auto"/>
              <w:ind w:firstLine="0" w:left="7"/>
              <w:jc w:val="center"/>
              <w:rPr>
                <w:color w:val="000000"/>
                <w:sz w:val="28"/>
              </w:rPr>
            </w:pPr>
            <w:r>
              <w:rPr>
                <w:color w:val="000000"/>
                <w:sz w:val="28"/>
              </w:rPr>
              <w:t xml:space="preserve">26 сентября </w:t>
            </w:r>
          </w:p>
        </w:tc>
      </w:tr>
      <w:tr>
        <w:trPr>
          <w:trHeight w:hRule="atLeast" w:val="41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3D000000">
            <w:pPr>
              <w:spacing w:line="264" w:lineRule="auto"/>
              <w:ind/>
              <w:rPr>
                <w:color w:val="000000"/>
                <w:sz w:val="28"/>
              </w:rPr>
            </w:pPr>
            <w:r>
              <w:rPr>
                <w:color w:val="000000"/>
                <w:sz w:val="28"/>
              </w:rPr>
              <w:t>Физика 7-11 класс</w:t>
            </w:r>
          </w:p>
          <w:p w14:paraId="3E000000">
            <w:pPr>
              <w:spacing w:line="264" w:lineRule="auto"/>
              <w:ind/>
              <w:rPr>
                <w:color w:val="000000"/>
                <w:sz w:val="28"/>
              </w:rPr>
            </w:pPr>
            <w:r>
              <w:rPr>
                <w:color w:val="000000"/>
                <w:sz w:val="28"/>
              </w:rPr>
              <w:t>(</w:t>
            </w: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3F000000">
            <w:pPr>
              <w:spacing w:line="264" w:lineRule="auto"/>
              <w:ind w:firstLine="0" w:left="7"/>
              <w:jc w:val="center"/>
              <w:rPr>
                <w:color w:val="000000"/>
                <w:sz w:val="28"/>
              </w:rPr>
            </w:pPr>
            <w:r>
              <w:rPr>
                <w:color w:val="000000"/>
                <w:sz w:val="28"/>
              </w:rPr>
              <w:t xml:space="preserve"> 30 сентября</w:t>
            </w:r>
          </w:p>
        </w:tc>
      </w:tr>
      <w:tr>
        <w:trPr>
          <w:trHeight w:hRule="atLeast" w:val="41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0000000">
            <w:pPr>
              <w:ind w:right="104"/>
              <w:rPr>
                <w:color w:val="000000"/>
                <w:sz w:val="28"/>
              </w:rPr>
            </w:pPr>
            <w:r>
              <w:rPr>
                <w:color w:val="000000"/>
                <w:sz w:val="28"/>
              </w:rPr>
              <w:t xml:space="preserve">Экология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1000000">
            <w:pPr>
              <w:spacing w:line="264" w:lineRule="auto"/>
              <w:ind w:firstLine="0" w:left="7"/>
              <w:jc w:val="center"/>
              <w:rPr>
                <w:color w:val="000000"/>
                <w:sz w:val="28"/>
              </w:rPr>
            </w:pPr>
            <w:r>
              <w:rPr>
                <w:color w:val="000000"/>
                <w:sz w:val="28"/>
              </w:rPr>
              <w:t xml:space="preserve">1 октября </w:t>
            </w:r>
          </w:p>
        </w:tc>
      </w:tr>
      <w:tr>
        <w:trPr>
          <w:trHeight w:hRule="atLeast" w:val="41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2000000">
            <w:pPr>
              <w:ind w:firstLine="0" w:left="-15" w:right="104"/>
              <w:rPr>
                <w:color w:val="000000"/>
                <w:sz w:val="28"/>
              </w:rPr>
            </w:pPr>
            <w:r>
              <w:rPr>
                <w:color w:val="000000"/>
                <w:sz w:val="28"/>
              </w:rPr>
              <w:t xml:space="preserve">География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3000000">
            <w:pPr>
              <w:spacing w:line="264" w:lineRule="auto"/>
              <w:ind w:firstLine="0" w:left="7"/>
              <w:jc w:val="center"/>
              <w:rPr>
                <w:color w:val="000000"/>
                <w:sz w:val="28"/>
              </w:rPr>
            </w:pPr>
            <w:r>
              <w:rPr>
                <w:color w:val="000000"/>
                <w:sz w:val="28"/>
              </w:rPr>
              <w:t xml:space="preserve">2 октября </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4000000">
            <w:pPr>
              <w:spacing w:line="264" w:lineRule="auto"/>
              <w:ind/>
              <w:rPr>
                <w:color w:val="000000"/>
                <w:sz w:val="28"/>
              </w:rPr>
            </w:pPr>
            <w:r>
              <w:rPr>
                <w:color w:val="000000"/>
                <w:sz w:val="28"/>
              </w:rPr>
              <w:t>Биология 5-6 класс</w:t>
            </w:r>
          </w:p>
          <w:p w14:paraId="45000000">
            <w:pPr>
              <w:spacing w:line="264" w:lineRule="auto"/>
              <w:ind/>
              <w:rPr>
                <w:color w:val="000000"/>
                <w:sz w:val="28"/>
              </w:rPr>
            </w:pPr>
            <w:r>
              <w:rPr>
                <w:b w:val="1"/>
                <w:color w:val="000000"/>
                <w:sz w:val="28"/>
              </w:rPr>
              <w:t>(на платформе Сириус</w:t>
            </w:r>
            <w:r>
              <w:rPr>
                <w:color w:val="000000"/>
                <w:sz w:val="28"/>
              </w:rPr>
              <w:t>)</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6000000">
            <w:pPr>
              <w:spacing w:line="264" w:lineRule="auto"/>
              <w:ind w:firstLine="0" w:left="7"/>
              <w:jc w:val="center"/>
              <w:rPr>
                <w:color w:val="000000"/>
                <w:sz w:val="28"/>
              </w:rPr>
            </w:pPr>
            <w:r>
              <w:rPr>
                <w:color w:val="000000"/>
                <w:sz w:val="28"/>
              </w:rPr>
              <w:t xml:space="preserve"> 7 октября</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7000000">
            <w:pPr>
              <w:spacing w:line="264" w:lineRule="auto"/>
              <w:ind/>
              <w:rPr>
                <w:color w:val="000000"/>
                <w:sz w:val="28"/>
              </w:rPr>
            </w:pPr>
            <w:r>
              <w:rPr>
                <w:color w:val="000000"/>
                <w:sz w:val="28"/>
              </w:rPr>
              <w:t>Биология 7-11 класс</w:t>
            </w:r>
          </w:p>
          <w:p w14:paraId="48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9000000">
            <w:pPr>
              <w:spacing w:line="264" w:lineRule="auto"/>
              <w:ind w:firstLine="0" w:left="7"/>
              <w:jc w:val="center"/>
              <w:rPr>
                <w:color w:val="000000"/>
                <w:sz w:val="28"/>
              </w:rPr>
            </w:pPr>
            <w:r>
              <w:rPr>
                <w:color w:val="000000"/>
                <w:sz w:val="28"/>
              </w:rPr>
              <w:t xml:space="preserve"> 8 октября </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A000000">
            <w:pPr>
              <w:rPr>
                <w:color w:val="000000"/>
                <w:sz w:val="28"/>
              </w:rPr>
            </w:pPr>
            <w:r>
              <w:rPr>
                <w:color w:val="000000"/>
                <w:sz w:val="28"/>
              </w:rPr>
              <w:t xml:space="preserve">Литература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B000000">
            <w:pPr>
              <w:rPr>
                <w:color w:val="000000"/>
                <w:sz w:val="28"/>
              </w:rPr>
            </w:pPr>
            <w:r>
              <w:rPr>
                <w:color w:val="000000"/>
                <w:sz w:val="28"/>
              </w:rPr>
              <w:t xml:space="preserve">                   9 октября </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C000000">
            <w:pPr>
              <w:spacing w:line="264" w:lineRule="auto"/>
              <w:ind/>
              <w:rPr>
                <w:color w:val="000000"/>
                <w:sz w:val="28"/>
              </w:rPr>
            </w:pPr>
            <w:r>
              <w:rPr>
                <w:color w:val="000000"/>
                <w:sz w:val="28"/>
              </w:rPr>
              <w:t xml:space="preserve">История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D000000">
            <w:pPr>
              <w:spacing w:line="264" w:lineRule="auto"/>
              <w:ind w:firstLine="0" w:left="7"/>
              <w:jc w:val="center"/>
              <w:rPr>
                <w:color w:val="000000"/>
                <w:sz w:val="28"/>
              </w:rPr>
            </w:pPr>
            <w:r>
              <w:rPr>
                <w:color w:val="000000"/>
                <w:sz w:val="28"/>
              </w:rPr>
              <w:t xml:space="preserve">10 октября </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4E000000">
            <w:pPr>
              <w:spacing w:line="264" w:lineRule="auto"/>
              <w:ind/>
              <w:rPr>
                <w:color w:val="000000"/>
                <w:sz w:val="28"/>
              </w:rPr>
            </w:pPr>
            <w:r>
              <w:rPr>
                <w:color w:val="000000"/>
                <w:sz w:val="28"/>
              </w:rPr>
              <w:t>И</w:t>
            </w:r>
            <w:r>
              <w:rPr>
                <w:color w:val="000000"/>
                <w:sz w:val="28"/>
              </w:rPr>
              <w:t>скусство</w:t>
            </w:r>
            <w:r>
              <w:rPr>
                <w:color w:val="000000"/>
                <w:sz w:val="28"/>
              </w:rPr>
              <w:t xml:space="preserve"> </w:t>
            </w:r>
            <w:r>
              <w:rPr>
                <w:color w:val="000000"/>
                <w:sz w:val="28"/>
              </w:rPr>
              <w:t xml:space="preserve"> (мировая художественная культура),</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4F000000">
            <w:pPr>
              <w:spacing w:line="264" w:lineRule="auto"/>
              <w:ind w:firstLine="0" w:left="7"/>
              <w:jc w:val="center"/>
              <w:rPr>
                <w:color w:val="000000"/>
                <w:sz w:val="28"/>
              </w:rPr>
            </w:pPr>
            <w:r>
              <w:rPr>
                <w:color w:val="000000"/>
                <w:sz w:val="28"/>
              </w:rPr>
              <w:t xml:space="preserve">13 октября </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0000000">
            <w:pPr>
              <w:spacing w:line="264" w:lineRule="auto"/>
              <w:ind/>
              <w:rPr>
                <w:color w:val="000000"/>
                <w:sz w:val="28"/>
              </w:rPr>
            </w:pPr>
            <w:r>
              <w:rPr>
                <w:color w:val="000000"/>
                <w:sz w:val="28"/>
              </w:rPr>
              <w:t>Математика 4-6 класс</w:t>
            </w:r>
          </w:p>
          <w:p w14:paraId="51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52000000">
            <w:pPr>
              <w:spacing w:line="264" w:lineRule="auto"/>
              <w:ind w:firstLine="0" w:left="7"/>
              <w:jc w:val="center"/>
              <w:rPr>
                <w:color w:val="000000"/>
                <w:sz w:val="28"/>
              </w:rPr>
            </w:pPr>
            <w:r>
              <w:rPr>
                <w:color w:val="000000"/>
                <w:sz w:val="28"/>
              </w:rPr>
              <w:t>14 октября</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3000000">
            <w:pPr>
              <w:spacing w:line="264" w:lineRule="auto"/>
              <w:ind/>
              <w:rPr>
                <w:color w:val="000000"/>
                <w:sz w:val="28"/>
              </w:rPr>
            </w:pPr>
            <w:r>
              <w:rPr>
                <w:color w:val="000000"/>
                <w:sz w:val="28"/>
              </w:rPr>
              <w:t>Математика 7-11 класс</w:t>
            </w:r>
          </w:p>
          <w:p w14:paraId="54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55000000">
            <w:pPr>
              <w:spacing w:line="264" w:lineRule="auto"/>
              <w:ind w:firstLine="0" w:left="7"/>
              <w:jc w:val="center"/>
              <w:rPr>
                <w:color w:val="000000"/>
                <w:sz w:val="28"/>
              </w:rPr>
            </w:pPr>
            <w:r>
              <w:rPr>
                <w:color w:val="000000"/>
                <w:sz w:val="28"/>
              </w:rPr>
              <w:t>15 октября</w:t>
            </w:r>
          </w:p>
        </w:tc>
      </w:tr>
      <w:tr>
        <w:trPr>
          <w:trHeight w:hRule="atLeast" w:val="43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6000000">
            <w:pPr>
              <w:spacing w:line="264" w:lineRule="auto"/>
              <w:ind/>
              <w:rPr>
                <w:color w:val="000000"/>
                <w:sz w:val="28"/>
              </w:rPr>
            </w:pPr>
            <w:r>
              <w:rPr>
                <w:color w:val="000000"/>
                <w:sz w:val="28"/>
              </w:rPr>
              <w:t>Химия 7-11 класс</w:t>
            </w:r>
          </w:p>
          <w:p w14:paraId="57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58000000">
            <w:pPr>
              <w:spacing w:line="264" w:lineRule="auto"/>
              <w:ind w:firstLine="0" w:left="7"/>
              <w:jc w:val="center"/>
              <w:rPr>
                <w:color w:val="000000"/>
                <w:sz w:val="28"/>
              </w:rPr>
            </w:pPr>
            <w:r>
              <w:rPr>
                <w:color w:val="000000"/>
                <w:sz w:val="28"/>
              </w:rPr>
              <w:t>16 октября</w:t>
            </w:r>
          </w:p>
        </w:tc>
      </w:tr>
      <w:tr>
        <w:trPr>
          <w:trHeight w:hRule="atLeast" w:val="43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9000000">
            <w:pPr>
              <w:spacing w:line="264" w:lineRule="auto"/>
              <w:ind/>
              <w:rPr>
                <w:color w:val="000000"/>
                <w:sz w:val="28"/>
              </w:rPr>
            </w:pPr>
            <w:r>
              <w:rPr>
                <w:color w:val="000000"/>
                <w:sz w:val="28"/>
              </w:rPr>
              <w:t>Обществознание</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5A000000">
            <w:pPr>
              <w:spacing w:line="264" w:lineRule="auto"/>
              <w:ind w:firstLine="0" w:left="7"/>
              <w:jc w:val="center"/>
              <w:rPr>
                <w:color w:val="000000"/>
                <w:sz w:val="28"/>
              </w:rPr>
            </w:pPr>
            <w:r>
              <w:rPr>
                <w:color w:val="000000"/>
                <w:sz w:val="28"/>
              </w:rPr>
              <w:t xml:space="preserve">17 октября </w:t>
            </w:r>
          </w:p>
        </w:tc>
      </w:tr>
      <w:tr>
        <w:trPr>
          <w:trHeight w:hRule="atLeast" w:val="43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B000000">
            <w:pPr>
              <w:spacing w:line="264" w:lineRule="auto"/>
              <w:ind/>
              <w:rPr>
                <w:color w:val="000000"/>
                <w:sz w:val="28"/>
              </w:rPr>
            </w:pPr>
            <w:r>
              <w:rPr>
                <w:color w:val="000000"/>
                <w:sz w:val="28"/>
              </w:rPr>
              <w:t>Информатика (робототехника)</w:t>
            </w:r>
          </w:p>
          <w:p w14:paraId="5C000000">
            <w:pPr>
              <w:spacing w:line="264" w:lineRule="auto"/>
              <w:ind/>
              <w:rPr>
                <w:b w:val="1"/>
                <w:color w:val="000000"/>
                <w:sz w:val="28"/>
              </w:rPr>
            </w:pPr>
            <w:r>
              <w:rPr>
                <w:b w:val="1"/>
                <w:color w:val="000000"/>
                <w:sz w:val="28"/>
              </w:rPr>
              <w:t xml:space="preserve"> (на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5D000000">
            <w:pPr>
              <w:spacing w:line="264" w:lineRule="auto"/>
              <w:ind w:firstLine="0" w:left="7"/>
              <w:jc w:val="center"/>
              <w:rPr>
                <w:color w:val="000000"/>
                <w:sz w:val="28"/>
              </w:rPr>
            </w:pPr>
            <w:r>
              <w:rPr>
                <w:color w:val="000000"/>
                <w:sz w:val="28"/>
              </w:rPr>
              <w:t>20 октября</w:t>
            </w:r>
          </w:p>
        </w:tc>
      </w:tr>
      <w:tr>
        <w:trPr>
          <w:trHeight w:hRule="atLeast" w:val="43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5E000000">
            <w:pPr>
              <w:spacing w:line="264" w:lineRule="auto"/>
              <w:ind/>
              <w:rPr>
                <w:color w:val="000000"/>
                <w:sz w:val="28"/>
              </w:rPr>
            </w:pPr>
            <w:r>
              <w:rPr>
                <w:color w:val="000000"/>
                <w:sz w:val="28"/>
              </w:rPr>
              <w:t>Информатика (программирование)</w:t>
            </w:r>
          </w:p>
          <w:p w14:paraId="5F000000">
            <w:pPr>
              <w:spacing w:line="264" w:lineRule="auto"/>
              <w:ind/>
              <w:rPr>
                <w:b w:val="1"/>
                <w:color w:val="000000"/>
                <w:sz w:val="28"/>
              </w:rPr>
            </w:pPr>
            <w:r>
              <w:rPr>
                <w:b w:val="1"/>
                <w:color w:val="000000"/>
                <w:sz w:val="28"/>
              </w:rPr>
              <w:t xml:space="preserve"> (на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0000000">
            <w:pPr>
              <w:spacing w:line="264" w:lineRule="auto"/>
              <w:ind w:firstLine="0" w:left="7"/>
              <w:jc w:val="center"/>
              <w:rPr>
                <w:color w:val="000000"/>
                <w:sz w:val="28"/>
              </w:rPr>
            </w:pPr>
            <w:r>
              <w:rPr>
                <w:color w:val="000000"/>
                <w:sz w:val="28"/>
              </w:rPr>
              <w:t>21 октября</w:t>
            </w:r>
          </w:p>
        </w:tc>
      </w:tr>
      <w:tr>
        <w:trPr>
          <w:trHeight w:hRule="atLeast" w:val="43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1000000">
            <w:pPr>
              <w:spacing w:line="264" w:lineRule="auto"/>
              <w:ind/>
              <w:rPr>
                <w:color w:val="000000"/>
                <w:sz w:val="28"/>
              </w:rPr>
            </w:pPr>
            <w:r>
              <w:rPr>
                <w:color w:val="000000"/>
                <w:sz w:val="28"/>
              </w:rPr>
              <w:t>Информатика (информационная безопасность)</w:t>
            </w:r>
            <w:r>
              <w:rPr>
                <w:color w:val="000000"/>
                <w:sz w:val="28"/>
              </w:rPr>
              <w:t xml:space="preserve"> </w:t>
            </w:r>
          </w:p>
          <w:p w14:paraId="62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3000000">
            <w:pPr>
              <w:spacing w:line="264" w:lineRule="auto"/>
              <w:ind w:firstLine="0" w:left="7"/>
              <w:jc w:val="center"/>
              <w:rPr>
                <w:color w:val="000000"/>
                <w:sz w:val="28"/>
              </w:rPr>
            </w:pPr>
            <w:r>
              <w:rPr>
                <w:color w:val="000000"/>
                <w:sz w:val="28"/>
              </w:rPr>
              <w:t>22 октября</w:t>
            </w:r>
          </w:p>
        </w:tc>
      </w:tr>
      <w:tr>
        <w:trPr>
          <w:trHeight w:hRule="atLeast" w:val="433"/>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4000000">
            <w:pPr>
              <w:spacing w:line="264" w:lineRule="auto"/>
              <w:ind/>
              <w:rPr>
                <w:color w:val="000000"/>
                <w:sz w:val="28"/>
              </w:rPr>
            </w:pPr>
            <w:r>
              <w:rPr>
                <w:color w:val="000000"/>
                <w:sz w:val="28"/>
              </w:rPr>
              <w:t>Информатика (ИИ)</w:t>
            </w:r>
            <w:r>
              <w:rPr>
                <w:color w:val="000000"/>
                <w:sz w:val="28"/>
              </w:rPr>
              <w:t xml:space="preserve"> </w:t>
            </w:r>
          </w:p>
          <w:p w14:paraId="65000000">
            <w:pPr>
              <w:spacing w:line="264" w:lineRule="auto"/>
              <w:ind/>
              <w:rPr>
                <w:b w:val="1"/>
                <w:color w:val="000000"/>
                <w:sz w:val="28"/>
              </w:rPr>
            </w:pPr>
            <w:r>
              <w:rPr>
                <w:b w:val="1"/>
                <w:color w:val="000000"/>
                <w:sz w:val="28"/>
              </w:rPr>
              <w:t>(на платформе Сириус)</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6000000">
            <w:pPr>
              <w:spacing w:line="264" w:lineRule="auto"/>
              <w:ind w:firstLine="0" w:left="7"/>
              <w:jc w:val="center"/>
              <w:rPr>
                <w:color w:val="000000"/>
                <w:sz w:val="28"/>
              </w:rPr>
            </w:pPr>
            <w:r>
              <w:rPr>
                <w:color w:val="000000"/>
                <w:sz w:val="28"/>
              </w:rPr>
              <w:t>23 октября</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7000000">
            <w:pPr>
              <w:ind w:firstLine="0" w:left="-15" w:right="104"/>
              <w:rPr>
                <w:color w:val="000000"/>
                <w:sz w:val="28"/>
              </w:rPr>
            </w:pPr>
            <w:r>
              <w:rPr>
                <w:color w:val="000000"/>
                <w:sz w:val="28"/>
              </w:rPr>
              <w:t xml:space="preserve">Право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8000000">
            <w:pPr>
              <w:spacing w:line="264" w:lineRule="auto"/>
              <w:ind w:firstLine="0" w:left="7"/>
              <w:jc w:val="center"/>
              <w:rPr>
                <w:color w:val="000000"/>
                <w:sz w:val="28"/>
              </w:rPr>
            </w:pPr>
            <w:r>
              <w:rPr>
                <w:color w:val="000000"/>
                <w:sz w:val="28"/>
              </w:rPr>
              <w:t xml:space="preserve">24 октября </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9000000">
            <w:pPr>
              <w:ind w:firstLine="0" w:left="-15" w:right="104"/>
              <w:rPr>
                <w:color w:val="000000"/>
                <w:sz w:val="28"/>
              </w:rPr>
            </w:pPr>
            <w:r>
              <w:rPr>
                <w:color w:val="000000"/>
                <w:sz w:val="28"/>
              </w:rPr>
              <w:t xml:space="preserve">Экономика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A000000">
            <w:pPr>
              <w:spacing w:line="264" w:lineRule="auto"/>
              <w:ind w:firstLine="0" w:left="7"/>
              <w:jc w:val="center"/>
              <w:rPr>
                <w:color w:val="000000"/>
                <w:sz w:val="28"/>
              </w:rPr>
            </w:pPr>
            <w:r>
              <w:rPr>
                <w:color w:val="000000"/>
                <w:sz w:val="28"/>
              </w:rPr>
              <w:t xml:space="preserve">27 октября </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B000000">
            <w:pPr>
              <w:ind w:firstLine="0" w:left="-15" w:right="104"/>
              <w:rPr>
                <w:color w:val="000000"/>
                <w:sz w:val="28"/>
              </w:rPr>
            </w:pPr>
            <w:r>
              <w:rPr>
                <w:color w:val="000000"/>
                <w:sz w:val="28"/>
              </w:rPr>
              <w:t>Физическая  культура</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C000000">
            <w:pPr>
              <w:spacing w:line="264" w:lineRule="auto"/>
              <w:ind w:firstLine="0" w:left="7"/>
              <w:jc w:val="center"/>
              <w:rPr>
                <w:color w:val="000000"/>
                <w:sz w:val="28"/>
              </w:rPr>
            </w:pPr>
            <w:r>
              <w:rPr>
                <w:color w:val="000000"/>
                <w:sz w:val="28"/>
              </w:rPr>
              <w:t xml:space="preserve">28 октября </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D000000">
            <w:pPr>
              <w:ind w:firstLine="0" w:left="-15" w:right="104"/>
              <w:rPr>
                <w:color w:val="000000"/>
                <w:sz w:val="28"/>
              </w:rPr>
            </w:pPr>
            <w:r>
              <w:rPr>
                <w:color w:val="000000"/>
                <w:sz w:val="28"/>
              </w:rPr>
              <w:t xml:space="preserve">Труд  (технология) </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6E000000">
            <w:pPr>
              <w:spacing w:line="264" w:lineRule="auto"/>
              <w:ind w:firstLine="0" w:left="7"/>
              <w:jc w:val="center"/>
              <w:rPr>
                <w:color w:val="000000"/>
                <w:sz w:val="28"/>
              </w:rPr>
            </w:pPr>
            <w:r>
              <w:rPr>
                <w:color w:val="000000"/>
                <w:sz w:val="28"/>
              </w:rPr>
              <w:t xml:space="preserve">29 октября </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6F000000">
            <w:pPr>
              <w:ind w:firstLine="0" w:left="-15" w:right="104"/>
              <w:rPr>
                <w:color w:val="000000"/>
                <w:sz w:val="28"/>
              </w:rPr>
            </w:pPr>
            <w:r>
              <w:rPr>
                <w:color w:val="000000"/>
                <w:sz w:val="28"/>
              </w:rPr>
              <w:t>Основы  безопасности и защиты Родины (ОБЗР)</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70000000">
            <w:pPr>
              <w:spacing w:line="264" w:lineRule="auto"/>
              <w:ind w:firstLine="0" w:left="7"/>
              <w:jc w:val="center"/>
              <w:rPr>
                <w:color w:val="000000"/>
                <w:sz w:val="28"/>
              </w:rPr>
            </w:pPr>
            <w:r>
              <w:rPr>
                <w:color w:val="000000"/>
                <w:sz w:val="28"/>
              </w:rPr>
              <w:t xml:space="preserve">30 октября </w:t>
            </w:r>
          </w:p>
        </w:tc>
      </w:tr>
      <w:tr>
        <w:trPr>
          <w:trHeight w:hRule="atLeast" w:val="425"/>
        </w:trPr>
        <w:tc>
          <w:tcPr>
            <w:tcW w:type="dxa" w:w="5387"/>
            <w:tcBorders>
              <w:top w:color="000000" w:sz="4" w:val="single"/>
              <w:left w:color="000000" w:sz="4" w:val="single"/>
              <w:bottom w:color="000000" w:sz="4" w:val="single"/>
              <w:right w:color="000000" w:sz="4" w:val="single"/>
            </w:tcBorders>
            <w:shd w:fill="auto" w:val="clear"/>
            <w:tcMar>
              <w:top w:type="dxa" w:w="63"/>
              <w:right w:type="dxa" w:w="115"/>
            </w:tcMar>
          </w:tcPr>
          <w:p w14:paraId="71000000">
            <w:pPr>
              <w:ind w:firstLine="0" w:left="-15" w:right="104"/>
              <w:rPr>
                <w:color w:val="000000"/>
                <w:sz w:val="28"/>
              </w:rPr>
            </w:pPr>
            <w:r>
              <w:rPr>
                <w:color w:val="000000"/>
                <w:sz w:val="28"/>
              </w:rPr>
              <w:t>Р</w:t>
            </w:r>
            <w:r>
              <w:rPr>
                <w:color w:val="000000"/>
                <w:sz w:val="28"/>
              </w:rPr>
              <w:t>одны</w:t>
            </w:r>
            <w:r>
              <w:rPr>
                <w:color w:val="000000"/>
                <w:sz w:val="28"/>
              </w:rPr>
              <w:t xml:space="preserve">е </w:t>
            </w:r>
            <w:r>
              <w:rPr>
                <w:color w:val="000000"/>
                <w:sz w:val="28"/>
              </w:rPr>
              <w:t xml:space="preserve"> язык</w:t>
            </w:r>
            <w:r>
              <w:rPr>
                <w:color w:val="000000"/>
                <w:sz w:val="28"/>
              </w:rPr>
              <w:t xml:space="preserve">и </w:t>
            </w:r>
            <w:r>
              <w:rPr>
                <w:color w:val="000000"/>
                <w:sz w:val="28"/>
              </w:rPr>
              <w:t xml:space="preserve"> и род</w:t>
            </w:r>
            <w:r>
              <w:rPr>
                <w:color w:val="000000"/>
                <w:sz w:val="28"/>
              </w:rPr>
              <w:t xml:space="preserve">ная </w:t>
            </w:r>
            <w:r>
              <w:rPr>
                <w:color w:val="000000"/>
                <w:sz w:val="28"/>
              </w:rPr>
              <w:t xml:space="preserve"> литература</w:t>
            </w:r>
          </w:p>
        </w:tc>
        <w:tc>
          <w:tcPr>
            <w:tcW w:type="dxa" w:w="4106"/>
            <w:tcBorders>
              <w:top w:color="000000" w:sz="4" w:val="single"/>
              <w:left w:color="000000" w:sz="4" w:val="single"/>
              <w:bottom w:color="000000" w:sz="4" w:val="single"/>
              <w:right w:color="000000" w:sz="4" w:val="single"/>
            </w:tcBorders>
            <w:shd w:fill="auto" w:val="clear"/>
            <w:tcMar>
              <w:top w:type="dxa" w:w="63"/>
              <w:right w:type="dxa" w:w="115"/>
            </w:tcMar>
          </w:tcPr>
          <w:p w14:paraId="72000000">
            <w:pPr>
              <w:spacing w:line="264" w:lineRule="auto"/>
              <w:ind w:firstLine="0" w:left="7"/>
              <w:jc w:val="center"/>
              <w:rPr>
                <w:color w:val="000000"/>
                <w:sz w:val="28"/>
              </w:rPr>
            </w:pPr>
            <w:r>
              <w:rPr>
                <w:color w:val="000000"/>
                <w:sz w:val="28"/>
              </w:rPr>
              <w:t xml:space="preserve">31 октября </w:t>
            </w:r>
          </w:p>
        </w:tc>
      </w:tr>
    </w:tbl>
    <w:p w14:paraId="73000000">
      <w:pPr>
        <w:sectPr>
          <w:pgSz w:h="16838" w:orient="portrait" w:w="11906"/>
          <w:pgMar w:bottom="893" w:footer="720" w:gutter="0" w:header="720" w:left="1701" w:right="588" w:top="567"/>
        </w:sectPr>
      </w:pPr>
    </w:p>
    <w:p w14:paraId="74000000">
      <w:pPr>
        <w:spacing w:after="3" w:line="252" w:lineRule="auto"/>
        <w:ind w:firstLine="699" w:left="0" w:right="151"/>
        <w:jc w:val="both"/>
        <w:rPr>
          <w:color w:val="000000"/>
          <w:sz w:val="28"/>
        </w:rPr>
      </w:pPr>
    </w:p>
    <w:p w14:paraId="75000000">
      <w:pPr>
        <w:rPr>
          <w:color w:val="000000"/>
          <w:sz w:val="28"/>
        </w:rPr>
      </w:pPr>
    </w:p>
    <w:p w14:paraId="76000000">
      <w:pPr>
        <w:tabs>
          <w:tab w:leader="none" w:pos="5372" w:val="left"/>
        </w:tabs>
        <w:ind/>
        <w:rPr>
          <w:color w:val="000000"/>
        </w:rPr>
      </w:pPr>
      <w:r>
        <w:rPr>
          <w:color w:val="000000"/>
          <w:sz w:val="28"/>
        </w:rPr>
        <w:tab/>
      </w:r>
      <w:r>
        <w:rPr>
          <w:color w:val="000000"/>
          <w:sz w:val="28"/>
        </w:rPr>
        <w:t xml:space="preserve">                             </w:t>
      </w:r>
      <w:r>
        <w:rPr>
          <w:color w:val="000000"/>
        </w:rPr>
        <w:t>Приложение 2</w:t>
      </w:r>
    </w:p>
    <w:p w14:paraId="77000000">
      <w:pPr>
        <w:tabs>
          <w:tab w:leader="none" w:pos="5372" w:val="left"/>
        </w:tabs>
        <w:ind/>
      </w:pPr>
    </w:p>
    <w:p w14:paraId="78000000">
      <w:pPr>
        <w:spacing w:after="3" w:line="252" w:lineRule="auto"/>
        <w:ind w:firstLine="0" w:left="-15" w:right="104"/>
        <w:jc w:val="both"/>
        <w:rPr>
          <w:color w:val="000000"/>
          <w:sz w:val="28"/>
        </w:rPr>
      </w:pPr>
      <w:r>
        <w:rPr>
          <w:color w:val="000000"/>
          <w:sz w:val="28"/>
        </w:rPr>
        <w:t xml:space="preserve">В соответствии с соглашением, заключенным между Министерством и Образовательным центром «Сириус», </w:t>
      </w:r>
      <w:r>
        <w:rPr>
          <w:b w:val="1"/>
          <w:color w:val="000000"/>
          <w:sz w:val="28"/>
        </w:rPr>
        <w:t>в 2025/2026 учебном году школьный этап олимпиады будет проводится также и на технологической платформе «Сириус.Курсы».</w:t>
      </w:r>
      <w:r>
        <w:rPr>
          <w:color w:val="000000"/>
          <w:sz w:val="28"/>
        </w:rPr>
        <w:t xml:space="preserve"> </w:t>
      </w:r>
      <w:bookmarkStart w:id="4" w:name="_Hlk207793180"/>
      <w:r>
        <w:rPr>
          <w:color w:val="000000"/>
          <w:sz w:val="28"/>
        </w:rPr>
        <w:t xml:space="preserve">Школьный этап олимпиады на технологической платформе </w:t>
      </w:r>
    </w:p>
    <w:p w14:paraId="79000000">
      <w:pPr>
        <w:spacing w:after="3" w:line="252" w:lineRule="auto"/>
        <w:ind w:firstLine="0" w:left="-15" w:right="104"/>
        <w:jc w:val="both"/>
        <w:rPr>
          <w:color w:val="000000"/>
          <w:sz w:val="28"/>
        </w:rPr>
      </w:pPr>
      <w:r>
        <w:rPr>
          <w:color w:val="000000"/>
          <w:sz w:val="28"/>
        </w:rPr>
        <w:t>«Сириус.Курсы» будет проводиться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w:t>
      </w:r>
      <w:bookmarkEnd w:id="4"/>
      <w:r>
        <w:rPr>
          <w:color w:val="000000"/>
          <w:sz w:val="28"/>
        </w:rPr>
        <w:t xml:space="preserve">, анализа олимпиадных заданий и их решений, показа выполненных олимпиадных работ, при подаче и рассмотрении апелляций. </w:t>
      </w:r>
    </w:p>
    <w:p w14:paraId="7A000000">
      <w:pPr>
        <w:spacing w:after="3" w:line="252" w:lineRule="auto"/>
        <w:ind w:firstLine="699" w:left="-15" w:right="104"/>
        <w:jc w:val="both"/>
        <w:rPr>
          <w:color w:val="000000"/>
          <w:sz w:val="28"/>
        </w:rPr>
      </w:pPr>
      <w:r>
        <w:rPr>
          <w:color w:val="000000"/>
          <w:sz w:val="28"/>
        </w:rPr>
        <w:t xml:space="preserve">Результаты олимпиады по данным предметам могут быть использованы для допуска на следующий муниципальный этап олимпиады. </w:t>
      </w:r>
    </w:p>
    <w:p w14:paraId="7B000000">
      <w:pPr>
        <w:spacing w:after="3" w:line="252" w:lineRule="auto"/>
        <w:ind w:firstLine="699" w:left="-15" w:right="104"/>
        <w:jc w:val="both"/>
        <w:rPr>
          <w:color w:val="000000"/>
          <w:sz w:val="28"/>
        </w:rPr>
      </w:pPr>
      <w:r>
        <w:rPr>
          <w:color w:val="000000"/>
          <w:sz w:val="28"/>
        </w:rPr>
        <w:t xml:space="preserve">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 </w:t>
      </w:r>
    </w:p>
    <w:p w14:paraId="7C000000">
      <w:pPr>
        <w:spacing w:after="3" w:line="252" w:lineRule="auto"/>
        <w:ind w:firstLine="699" w:left="-15" w:right="104"/>
        <w:jc w:val="both"/>
        <w:rPr>
          <w:color w:val="000000"/>
          <w:sz w:val="28"/>
        </w:rPr>
      </w:pPr>
      <w:r>
        <w:rPr>
          <w:color w:val="000000"/>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представлен в приложении 1.</w:t>
      </w:r>
    </w:p>
    <w:p w14:paraId="7D000000">
      <w:pPr>
        <w:spacing w:after="3" w:line="252" w:lineRule="auto"/>
        <w:ind w:firstLine="699" w:left="-15" w:right="104"/>
        <w:jc w:val="both"/>
        <w:rPr>
          <w:color w:val="000000"/>
          <w:sz w:val="28"/>
        </w:rPr>
      </w:pPr>
      <w:r>
        <w:rPr>
          <w:color w:val="000000"/>
          <w:sz w:val="28"/>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Pr>
          <w:b w:val="1"/>
          <w:color w:val="000000"/>
          <w:sz w:val="28"/>
        </w:rPr>
        <w:t>siriusolymp.ru.</w:t>
      </w:r>
      <w:r>
        <w:rPr>
          <w:color w:val="000000"/>
          <w:sz w:val="28"/>
        </w:rPr>
        <w:t xml:space="preserve">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прилагаемой инструкцией в личном кабинете.  </w:t>
      </w:r>
    </w:p>
    <w:p w14:paraId="7E000000">
      <w:pPr>
        <w:spacing w:after="3" w:line="252" w:lineRule="auto"/>
        <w:ind w:firstLine="699" w:left="-15" w:right="104"/>
        <w:jc w:val="both"/>
        <w:rPr>
          <w:color w:val="000000"/>
          <w:sz w:val="28"/>
        </w:rPr>
      </w:pPr>
      <w:r>
        <w:rPr>
          <w:color w:val="000000"/>
          <w:sz w:val="28"/>
        </w:rPr>
        <w:t xml:space="preserve">Участники школьного этапа олимпиады на технологической платформе «Сириус.Курсы»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w:t>
      </w:r>
    </w:p>
    <w:p w14:paraId="7F000000">
      <w:pPr>
        <w:spacing w:after="3" w:line="252" w:lineRule="auto"/>
        <w:ind w:firstLine="699" w:left="-15" w:right="104"/>
        <w:jc w:val="both"/>
        <w:rPr>
          <w:color w:val="000000"/>
          <w:sz w:val="28"/>
        </w:rPr>
      </w:pPr>
      <w:r>
        <w:rPr>
          <w:color w:val="000000"/>
          <w:sz w:val="28"/>
        </w:rPr>
        <w:t xml:space="preserve">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 </w:t>
      </w:r>
    </w:p>
    <w:p w14:paraId="80000000">
      <w:pPr>
        <w:spacing w:after="3" w:line="252" w:lineRule="auto"/>
        <w:ind w:firstLine="699" w:left="-15" w:right="104"/>
        <w:jc w:val="both"/>
        <w:rPr>
          <w:color w:val="000000"/>
          <w:sz w:val="28"/>
        </w:rPr>
      </w:pPr>
      <w:r>
        <w:rPr>
          <w:color w:val="000000"/>
          <w:sz w:val="28"/>
        </w:rPr>
        <w:t xml:space="preserve">Требования к порядку выполнения заданий школьного этапа олимпиады на технологической платформе «Сириус.Курсы»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 </w:t>
      </w:r>
    </w:p>
    <w:p w14:paraId="81000000">
      <w:pPr>
        <w:spacing w:after="3" w:line="252" w:lineRule="auto"/>
        <w:ind w:firstLine="699" w:left="-15" w:right="104"/>
        <w:jc w:val="both"/>
        <w:rPr>
          <w:color w:val="000000"/>
          <w:sz w:val="28"/>
        </w:rPr>
      </w:pPr>
      <w:r>
        <w:rPr>
          <w:color w:val="000000"/>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82000000">
      <w:pPr>
        <w:spacing w:after="3" w:line="252" w:lineRule="auto"/>
        <w:ind w:firstLine="699" w:left="-15" w:right="104"/>
        <w:jc w:val="both"/>
        <w:rPr>
          <w:color w:val="000000"/>
          <w:sz w:val="28"/>
        </w:rPr>
      </w:pPr>
      <w:r>
        <w:rPr>
          <w:color w:val="000000"/>
          <w:sz w:val="28"/>
        </w:rPr>
        <w:t xml:space="preserve">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 </w:t>
      </w:r>
    </w:p>
    <w:p w14:paraId="83000000">
      <w:pPr>
        <w:spacing w:after="3" w:line="252" w:lineRule="auto"/>
        <w:ind w:firstLine="699" w:left="-15" w:right="104"/>
        <w:jc w:val="both"/>
        <w:rPr>
          <w:color w:val="000000"/>
          <w:sz w:val="28"/>
        </w:rPr>
      </w:pPr>
      <w:r>
        <w:rPr>
          <w:color w:val="000000"/>
          <w:sz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84000000">
      <w:pPr>
        <w:spacing w:after="3" w:line="252" w:lineRule="auto"/>
        <w:ind w:firstLine="699" w:left="-15" w:right="104"/>
        <w:jc w:val="both"/>
        <w:rPr>
          <w:color w:val="000000"/>
          <w:sz w:val="28"/>
        </w:rPr>
      </w:pPr>
      <w:r>
        <w:rPr>
          <w:color w:val="000000"/>
          <w:sz w:val="28"/>
        </w:rPr>
        <w:t>Окончательные результаты школьного этапа олимпиады на технологической платформе «Сириус.Курсы»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85000000">
      <w:pPr>
        <w:sectPr>
          <w:pgSz w:h="16838" w:orient="portrait" w:w="11906"/>
          <w:pgMar w:bottom="893" w:footer="720" w:gutter="0" w:header="720" w:left="1701" w:right="588" w:top="567"/>
        </w:sectPr>
      </w:pPr>
    </w:p>
    <w:p w14:paraId="86000000">
      <w:r>
        <w:t xml:space="preserve">                                                                                                                                                                      Приложение 3</w:t>
      </w:r>
    </w:p>
    <w:p w14:paraId="87000000"/>
    <w:p w14:paraId="88000000">
      <w:pPr>
        <w:spacing w:after="4" w:line="264" w:lineRule="auto"/>
        <w:ind w:right="1248"/>
        <w:jc w:val="center"/>
        <w:rPr>
          <w:color w:val="000000"/>
          <w:sz w:val="28"/>
        </w:rPr>
      </w:pPr>
      <w:r>
        <w:rPr>
          <w:color w:val="000000"/>
          <w:sz w:val="25"/>
        </w:rPr>
        <w:t>Информация</w:t>
      </w:r>
    </w:p>
    <w:p w14:paraId="89000000">
      <w:pPr>
        <w:spacing w:after="2" w:line="264" w:lineRule="auto"/>
        <w:ind w:firstLine="0" w:left="815" w:right="705"/>
        <w:rPr>
          <w:color w:val="000000"/>
          <w:sz w:val="25"/>
        </w:rPr>
      </w:pPr>
      <w:r>
        <w:rPr>
          <w:color w:val="000000"/>
          <w:sz w:val="25"/>
        </w:rPr>
        <w:t>об ответственных в общеобразовательных организациях за организацию информационного сопровождения</w:t>
      </w:r>
    </w:p>
    <w:p w14:paraId="8A000000">
      <w:pPr>
        <w:spacing w:after="160" w:line="264" w:lineRule="auto"/>
        <w:ind/>
        <w:rPr>
          <w:sz w:val="28"/>
        </w:rPr>
      </w:pPr>
      <w:r>
        <w:rPr>
          <w:color w:val="000000"/>
          <w:sz w:val="25"/>
        </w:rPr>
        <w:t>всероссийской олимпиады школьников 2025/26 учебного года, своевременное размещение материалов олимпиады на сайтах общеобразовательных организаций (Вкладка «Всероссийская олимпиада школьников»)</w:t>
      </w:r>
    </w:p>
    <w:p w14:paraId="8B000000">
      <w:pPr>
        <w:spacing w:after="160" w:line="264" w:lineRule="auto"/>
        <w:ind/>
        <w:rPr>
          <w:sz w:val="28"/>
        </w:rPr>
      </w:pPr>
    </w:p>
    <w:tbl>
      <w:tblPr>
        <w:tblStyle w:val="Style_1"/>
        <w:tblLayout w:type="fixed"/>
        <w:tblCellMar>
          <w:top w:type="dxa" w:w="107"/>
          <w:left w:type="dxa" w:w="116"/>
          <w:right w:type="dxa" w:w="53"/>
        </w:tblCellMar>
      </w:tblPr>
      <w:tblGrid>
        <w:gridCol w:w="988"/>
        <w:gridCol w:w="2693"/>
        <w:gridCol w:w="2656"/>
        <w:gridCol w:w="3029"/>
        <w:gridCol w:w="1670"/>
        <w:gridCol w:w="1958"/>
        <w:gridCol w:w="1987"/>
      </w:tblGrid>
      <w:tr>
        <w:trPr>
          <w:trHeight w:hRule="atLeast" w:val="567"/>
        </w:trPr>
        <w:tc>
          <w:tcPr>
            <w:tcW w:type="dxa" w:w="988"/>
            <w:vMerge w:val="restart"/>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8C000000">
            <w:pPr>
              <w:ind w:right="101"/>
              <w:jc w:val="center"/>
              <w:rPr>
                <w:color w:val="000000"/>
              </w:rPr>
            </w:pPr>
            <w:r>
              <w:rPr>
                <w:color w:val="000000"/>
              </w:rPr>
              <w:t xml:space="preserve">№ </w:t>
            </w:r>
          </w:p>
          <w:p w14:paraId="8D000000">
            <w:pPr>
              <w:ind w:firstLine="0" w:left="133"/>
              <w:rPr>
                <w:color w:val="000000"/>
              </w:rPr>
            </w:pPr>
            <w:r>
              <w:rPr>
                <w:color w:val="000000"/>
              </w:rPr>
              <w:t>п/п</w:t>
            </w:r>
          </w:p>
        </w:tc>
        <w:tc>
          <w:tcPr>
            <w:tcW w:type="dxa" w:w="2693"/>
            <w:vMerge w:val="restart"/>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8E000000">
            <w:pPr>
              <w:ind/>
              <w:jc w:val="center"/>
              <w:rPr>
                <w:color w:val="000000"/>
              </w:rPr>
            </w:pPr>
            <w:r>
              <w:rPr>
                <w:color w:val="000000"/>
              </w:rPr>
              <w:t>Общеобразовательная организация</w:t>
            </w:r>
          </w:p>
        </w:tc>
        <w:tc>
          <w:tcPr>
            <w:tcW w:type="dxa" w:w="2656"/>
            <w:vMerge w:val="restart"/>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8F000000">
            <w:pPr>
              <w:ind w:right="67"/>
              <w:jc w:val="center"/>
              <w:rPr>
                <w:color w:val="000000"/>
              </w:rPr>
            </w:pPr>
            <w:r>
              <w:rPr>
                <w:color w:val="000000"/>
              </w:rPr>
              <w:t>Сайт</w:t>
            </w:r>
          </w:p>
          <w:p w14:paraId="90000000">
            <w:pPr>
              <w:ind/>
              <w:jc w:val="center"/>
              <w:rPr>
                <w:color w:val="000000"/>
              </w:rPr>
            </w:pPr>
            <w:r>
              <w:rPr>
                <w:color w:val="000000"/>
              </w:rPr>
              <w:t>общеобразовательной организации</w:t>
            </w:r>
          </w:p>
        </w:tc>
        <w:tc>
          <w:tcPr>
            <w:tcW w:type="dxa" w:w="3029"/>
            <w:vMerge w:val="restart"/>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1000000">
            <w:pPr>
              <w:spacing w:line="240" w:lineRule="auto"/>
              <w:ind w:hanging="320" w:left="894"/>
              <w:rPr>
                <w:color w:val="000000"/>
              </w:rPr>
            </w:pPr>
            <w:r>
              <w:rPr>
                <w:color w:val="000000"/>
              </w:rPr>
              <w:t xml:space="preserve">Фамилия, имя, отчество </w:t>
            </w:r>
          </w:p>
          <w:p w14:paraId="92000000">
            <w:pPr>
              <w:ind w:firstLine="0" w:left="574"/>
              <w:rPr>
                <w:color w:val="000000"/>
              </w:rPr>
            </w:pPr>
            <w:r>
              <w:rPr>
                <w:color w:val="000000"/>
              </w:rPr>
              <w:t>ответственного специалиста</w:t>
            </w:r>
          </w:p>
        </w:tc>
        <w:tc>
          <w:tcPr>
            <w:tcW w:type="dxa" w:w="1670"/>
            <w:vMerge w:val="restart"/>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93000000">
            <w:pPr>
              <w:ind w:firstLine="0" w:left="54"/>
              <w:rPr>
                <w:color w:val="000000"/>
              </w:rPr>
            </w:pPr>
            <w:r>
              <w:rPr>
                <w:color w:val="000000"/>
              </w:rPr>
              <w:t>Должность</w:t>
            </w:r>
          </w:p>
        </w:tc>
        <w:tc>
          <w:tcPr>
            <w:tcW w:type="dxa" w:w="3945"/>
            <w:gridSpan w:val="2"/>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94000000">
            <w:pPr>
              <w:ind w:right="268"/>
              <w:jc w:val="center"/>
              <w:rPr>
                <w:color w:val="000000"/>
              </w:rPr>
            </w:pPr>
            <w:r>
              <w:rPr>
                <w:color w:val="000000"/>
              </w:rPr>
              <w:t>Контактный телефон</w:t>
            </w:r>
          </w:p>
        </w:tc>
      </w:tr>
      <w:tr>
        <w:trPr>
          <w:trHeight w:hRule="atLeast" w:val="677"/>
        </w:trPr>
        <w:tc>
          <w:tcPr>
            <w:tcW w:type="dxa" w:w="988"/>
            <w:gridSpan w:val="1"/>
            <w:vMerge w:val="continue"/>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tc>
        <w:tc>
          <w:tcPr>
            <w:tcW w:type="dxa" w:w="2693"/>
            <w:gridSpan w:val="1"/>
            <w:vMerge w:val="continue"/>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tc>
        <w:tc>
          <w:tcPr>
            <w:tcW w:type="dxa" w:w="2656"/>
            <w:gridSpan w:val="1"/>
            <w:vMerge w:val="continue"/>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tc>
        <w:tc>
          <w:tcPr>
            <w:tcW w:type="dxa" w:w="3029"/>
            <w:gridSpan w:val="1"/>
            <w:vMerge w:val="continue"/>
            <w:tcBorders>
              <w:top w:color="000000" w:sz="4" w:val="single"/>
              <w:left w:color="000000" w:sz="4" w:val="single"/>
              <w:bottom w:color="000000" w:sz="4" w:val="single"/>
              <w:right w:color="000000" w:sz="4" w:val="single"/>
            </w:tcBorders>
            <w:shd w:fill="auto" w:val="clear"/>
            <w:tcMar>
              <w:top w:type="dxa" w:w="107"/>
              <w:left w:type="dxa" w:w="116"/>
              <w:right w:type="dxa" w:w="53"/>
            </w:tcMar>
          </w:tcPr>
          <w:p/>
        </w:tc>
        <w:tc>
          <w:tcPr>
            <w:tcW w:type="dxa" w:w="1670"/>
            <w:gridSpan w:val="1"/>
            <w:vMerge w:val="continue"/>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tc>
        <w:tc>
          <w:tcPr>
            <w:tcW w:type="dxa" w:w="1958"/>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5000000">
            <w:pPr>
              <w:ind w:firstLine="176" w:left="273" w:right="156"/>
              <w:rPr>
                <w:color w:val="000000"/>
              </w:rPr>
            </w:pPr>
            <w:r>
              <w:rPr>
                <w:color w:val="000000"/>
              </w:rPr>
              <w:t>Рабочий  (с кодом)</w:t>
            </w:r>
          </w:p>
        </w:tc>
        <w:tc>
          <w:tcPr>
            <w:tcW w:type="dxa" w:w="1987"/>
            <w:tcBorders>
              <w:top w:color="000000" w:sz="4" w:val="single"/>
              <w:left w:color="000000" w:sz="4" w:val="single"/>
              <w:bottom w:color="000000" w:sz="4" w:val="single"/>
              <w:right w:color="000000" w:sz="4" w:val="single"/>
            </w:tcBorders>
            <w:shd w:fill="auto" w:val="clear"/>
            <w:tcMar>
              <w:top w:type="dxa" w:w="107"/>
              <w:left w:type="dxa" w:w="116"/>
              <w:right w:type="dxa" w:w="53"/>
            </w:tcMar>
            <w:vAlign w:val="center"/>
          </w:tcPr>
          <w:p w14:paraId="96000000">
            <w:pPr>
              <w:ind w:firstLine="0" w:left="174"/>
              <w:rPr>
                <w:color w:val="000000"/>
              </w:rPr>
            </w:pPr>
            <w:r>
              <w:rPr>
                <w:color w:val="000000"/>
              </w:rPr>
              <w:t>Мобильный</w:t>
            </w:r>
          </w:p>
        </w:tc>
      </w:tr>
      <w:tr>
        <w:trPr>
          <w:trHeight w:hRule="atLeast" w:val="365"/>
        </w:trPr>
        <w:tc>
          <w:tcPr>
            <w:tcW w:type="dxa" w:w="988"/>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7000000">
            <w:pPr>
              <w:rPr>
                <w:rFonts w:ascii="Calibri" w:hAnsi="Calibri"/>
                <w:color w:val="000000"/>
                <w:sz w:val="28"/>
              </w:rPr>
            </w:pPr>
          </w:p>
        </w:tc>
        <w:tc>
          <w:tcPr>
            <w:tcW w:type="dxa" w:w="2693"/>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8000000">
            <w:pPr>
              <w:rPr>
                <w:rFonts w:ascii="Calibri" w:hAnsi="Calibri"/>
                <w:color w:val="000000"/>
                <w:sz w:val="28"/>
              </w:rPr>
            </w:pPr>
          </w:p>
        </w:tc>
        <w:tc>
          <w:tcPr>
            <w:tcW w:type="dxa" w:w="2656"/>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9000000">
            <w:pPr>
              <w:rPr>
                <w:rFonts w:ascii="Calibri" w:hAnsi="Calibri"/>
                <w:color w:val="000000"/>
                <w:sz w:val="28"/>
              </w:rPr>
            </w:pPr>
          </w:p>
        </w:tc>
        <w:tc>
          <w:tcPr>
            <w:tcW w:type="dxa" w:w="3029"/>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A000000">
            <w:pPr>
              <w:rPr>
                <w:rFonts w:ascii="Calibri" w:hAnsi="Calibri"/>
                <w:color w:val="000000"/>
                <w:sz w:val="28"/>
              </w:rPr>
            </w:pPr>
          </w:p>
        </w:tc>
        <w:tc>
          <w:tcPr>
            <w:tcW w:type="dxa" w:w="1670"/>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B000000">
            <w:pPr>
              <w:rPr>
                <w:rFonts w:ascii="Calibri" w:hAnsi="Calibri"/>
                <w:color w:val="000000"/>
                <w:sz w:val="28"/>
              </w:rPr>
            </w:pPr>
          </w:p>
        </w:tc>
        <w:tc>
          <w:tcPr>
            <w:tcW w:type="dxa" w:w="1958"/>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C000000">
            <w:pPr>
              <w:rPr>
                <w:rFonts w:ascii="Calibri" w:hAnsi="Calibri"/>
                <w:color w:val="000000"/>
                <w:sz w:val="28"/>
              </w:rPr>
            </w:pPr>
          </w:p>
        </w:tc>
        <w:tc>
          <w:tcPr>
            <w:tcW w:type="dxa" w:w="1987"/>
            <w:tcBorders>
              <w:top w:color="000000" w:sz="4" w:val="single"/>
              <w:left w:color="000000" w:sz="4" w:val="single"/>
              <w:bottom w:color="000000" w:sz="4" w:val="single"/>
              <w:right w:color="000000" w:sz="4" w:val="single"/>
            </w:tcBorders>
            <w:shd w:fill="auto" w:val="clear"/>
            <w:tcMar>
              <w:top w:type="dxa" w:w="107"/>
              <w:left w:type="dxa" w:w="116"/>
              <w:right w:type="dxa" w:w="53"/>
            </w:tcMar>
          </w:tcPr>
          <w:p w14:paraId="9D000000">
            <w:pPr>
              <w:rPr>
                <w:rFonts w:ascii="Calibri" w:hAnsi="Calibri"/>
                <w:color w:val="000000"/>
                <w:sz w:val="28"/>
              </w:rPr>
            </w:pPr>
          </w:p>
        </w:tc>
      </w:tr>
    </w:tbl>
    <w:p w14:paraId="9E000000"/>
    <w:sectPr>
      <w:pgSz w:h="11906" w:orient="landscape" w:w="16838"/>
      <w:pgMar w:bottom="566" w:footer="708" w:gutter="0" w:header="708" w:left="1134" w:right="719"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firstLine="0" w:left="0"/>
      </w:pPr>
      <w:rPr>
        <w:rFonts w:ascii="Times New Roman" w:hAnsi="Times New Roman"/>
        <w:b w:val="0"/>
        <w:i w:val="0"/>
        <w:strike w:val="0"/>
        <w:color w:val="000000"/>
        <w:sz w:val="28"/>
        <w:u w:color="000000" w:val="none"/>
      </w:rPr>
    </w:lvl>
    <w:lvl w:ilvl="1">
      <w:start w:val="1"/>
      <w:numFmt w:val="bullet"/>
      <w:lvlText w:val="o"/>
      <w:lvlJc w:val="left"/>
      <w:pPr>
        <w:ind w:firstLine="0" w:left="1789"/>
      </w:pPr>
      <w:rPr>
        <w:rFonts w:ascii="Times New Roman" w:hAnsi="Times New Roman"/>
        <w:b w:val="0"/>
        <w:i w:val="0"/>
        <w:strike w:val="0"/>
        <w:color w:val="000000"/>
        <w:sz w:val="28"/>
        <w:u w:color="000000" w:val="none"/>
      </w:rPr>
    </w:lvl>
    <w:lvl w:ilvl="2">
      <w:start w:val="1"/>
      <w:numFmt w:val="bullet"/>
      <w:lvlText w:val="▪"/>
      <w:lvlJc w:val="left"/>
      <w:pPr>
        <w:ind w:firstLine="0" w:left="2509"/>
      </w:pPr>
      <w:rPr>
        <w:rFonts w:ascii="Times New Roman" w:hAnsi="Times New Roman"/>
        <w:b w:val="0"/>
        <w:i w:val="0"/>
        <w:strike w:val="0"/>
        <w:color w:val="000000"/>
        <w:sz w:val="28"/>
        <w:u w:color="000000" w:val="none"/>
      </w:rPr>
    </w:lvl>
    <w:lvl w:ilvl="3">
      <w:start w:val="1"/>
      <w:numFmt w:val="bullet"/>
      <w:lvlText w:val="•"/>
      <w:lvlJc w:val="left"/>
      <w:pPr>
        <w:ind w:firstLine="0" w:left="3229"/>
      </w:pPr>
      <w:rPr>
        <w:rFonts w:ascii="Times New Roman" w:hAnsi="Times New Roman"/>
        <w:b w:val="0"/>
        <w:i w:val="0"/>
        <w:strike w:val="0"/>
        <w:color w:val="000000"/>
        <w:sz w:val="28"/>
        <w:u w:color="000000" w:val="none"/>
      </w:rPr>
    </w:lvl>
    <w:lvl w:ilvl="4">
      <w:start w:val="1"/>
      <w:numFmt w:val="bullet"/>
      <w:lvlText w:val="o"/>
      <w:lvlJc w:val="left"/>
      <w:pPr>
        <w:ind w:firstLine="0" w:left="3949"/>
      </w:pPr>
      <w:rPr>
        <w:rFonts w:ascii="Times New Roman" w:hAnsi="Times New Roman"/>
        <w:b w:val="0"/>
        <w:i w:val="0"/>
        <w:strike w:val="0"/>
        <w:color w:val="000000"/>
        <w:sz w:val="28"/>
        <w:u w:color="000000" w:val="none"/>
      </w:rPr>
    </w:lvl>
    <w:lvl w:ilvl="5">
      <w:start w:val="1"/>
      <w:numFmt w:val="bullet"/>
      <w:lvlText w:val="▪"/>
      <w:lvlJc w:val="left"/>
      <w:pPr>
        <w:ind w:firstLine="0" w:left="4669"/>
      </w:pPr>
      <w:rPr>
        <w:rFonts w:ascii="Times New Roman" w:hAnsi="Times New Roman"/>
        <w:b w:val="0"/>
        <w:i w:val="0"/>
        <w:strike w:val="0"/>
        <w:color w:val="000000"/>
        <w:sz w:val="28"/>
        <w:u w:color="000000" w:val="none"/>
      </w:rPr>
    </w:lvl>
    <w:lvl w:ilvl="6">
      <w:start w:val="1"/>
      <w:numFmt w:val="bullet"/>
      <w:lvlText w:val="•"/>
      <w:lvlJc w:val="left"/>
      <w:pPr>
        <w:ind w:firstLine="0" w:left="5389"/>
      </w:pPr>
      <w:rPr>
        <w:rFonts w:ascii="Times New Roman" w:hAnsi="Times New Roman"/>
        <w:b w:val="0"/>
        <w:i w:val="0"/>
        <w:strike w:val="0"/>
        <w:color w:val="000000"/>
        <w:sz w:val="28"/>
        <w:u w:color="000000" w:val="none"/>
      </w:rPr>
    </w:lvl>
    <w:lvl w:ilvl="7">
      <w:start w:val="1"/>
      <w:numFmt w:val="bullet"/>
      <w:lvlText w:val="o"/>
      <w:lvlJc w:val="left"/>
      <w:pPr>
        <w:ind w:firstLine="0" w:left="6109"/>
      </w:pPr>
      <w:rPr>
        <w:rFonts w:ascii="Times New Roman" w:hAnsi="Times New Roman"/>
        <w:b w:val="0"/>
        <w:i w:val="0"/>
        <w:strike w:val="0"/>
        <w:color w:val="000000"/>
        <w:sz w:val="28"/>
        <w:u w:color="000000" w:val="none"/>
      </w:rPr>
    </w:lvl>
    <w:lvl w:ilvl="8">
      <w:start w:val="1"/>
      <w:numFmt w:val="bullet"/>
      <w:lvlText w:val="▪"/>
      <w:lvlJc w:val="left"/>
      <w:pPr>
        <w:ind w:firstLine="0" w:left="6829"/>
      </w:pPr>
      <w:rPr>
        <w:rFonts w:ascii="Times New Roman" w:hAnsi="Times New Roman"/>
        <w:b w:val="0"/>
        <w:i w:val="0"/>
        <w:strike w:val="0"/>
        <w:color w:val="000000"/>
        <w:sz w:val="28"/>
        <w:u w:color="000000" w:val="none"/>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2"/>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Normal (Web)"/>
    <w:basedOn w:val="Style_2"/>
    <w:link w:val="Style_9_ch"/>
    <w:pPr>
      <w:spacing w:afterAutospacing="on" w:beforeAutospacing="on"/>
      <w:ind/>
    </w:pPr>
  </w:style>
  <w:style w:styleId="Style_9_ch" w:type="character">
    <w:name w:val="Normal (Web)"/>
    <w:basedOn w:val="Style_2_ch"/>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styleId="Style_24" w:type="table">
    <w:name w:val="TableGrid2"/>
    <w:rPr>
      <w:rFonts w:ascii="Calibri" w:hAnsi="Calibri"/>
      <w:sz w:val="22"/>
    </w:rPr>
    <w:tblPr>
      <w:tblCellMar>
        <w:top w:type="dxa" w:w="0"/>
        <w:left w:type="dxa" w:w="0"/>
        <w:bottom w:type="dxa" w:w="0"/>
        <w:right w:type="dxa" w:w="0"/>
      </w:tblCellMar>
    </w:tblPr>
  </w:style>
  <w:style w:styleId="Style_25" w:type="table">
    <w:name w:val="TableGrid1"/>
    <w:rPr>
      <w:rFonts w:ascii="Calibri" w:hAnsi="Calibri"/>
      <w:sz w:val="22"/>
    </w:rPr>
  </w:style>
  <w:style w:default="1" w:styleId="Style_1" w:type="table">
    <w:name w:val="Normal Table"/>
    <w:tblPr>
      <w:tblInd w:type="dxa" w:w="0"/>
      <w:tblCellMar>
        <w:top w:type="dxa" w:w="0"/>
        <w:left w:type="dxa" w:w="108"/>
        <w:bottom w:type="dxa" w:w="0"/>
        <w:right w:type="dxa" w:w="108"/>
      </w:tblCellMar>
    </w:tblPr>
  </w:style>
  <w:style w:styleId="Style_26" w:type="table">
    <w:name w:val="TableGrid"/>
    <w:rPr>
      <w:rFonts w:ascii="Calibri" w:hAnsi="Calibri"/>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2025-09-19T11:39:53Z</dcterms:modified>
</cp:coreProperties>
</file>